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8321" w14:textId="77777777" w:rsidR="006C657A" w:rsidRDefault="006C657A">
      <w:pPr>
        <w:kinsoku w:val="0"/>
        <w:overflowPunct w:val="0"/>
        <w:autoSpaceDE/>
        <w:autoSpaceDN/>
        <w:adjustRightInd/>
        <w:spacing w:before="15" w:line="292" w:lineRule="exact"/>
        <w:ind w:left="144"/>
        <w:jc w:val="center"/>
        <w:textAlignment w:val="baseline"/>
        <w:rPr>
          <w:rFonts w:ascii="Arial" w:hAnsi="Arial"/>
          <w:sz w:val="15"/>
        </w:rPr>
      </w:pPr>
      <w:bookmarkStart w:id="0" w:name="_GoBack"/>
      <w:bookmarkEnd w:id="0"/>
      <w:r>
        <w:rPr>
          <w:rFonts w:ascii="Arial" w:hAnsi="Arial"/>
          <w:b/>
          <w:sz w:val="26"/>
        </w:rPr>
        <w:t>ASSAULT IN THE SECOND DEGREE</w:t>
      </w:r>
      <w:r>
        <w:rPr>
          <w:rFonts w:ascii="Arial" w:hAnsi="Arial"/>
          <w:b/>
          <w:sz w:val="26"/>
        </w:rPr>
        <w:br/>
        <w:t>(Interference with Public Servants)</w:t>
      </w:r>
      <w:r>
        <w:rPr>
          <w:rFonts w:ascii="Arial" w:hAnsi="Arial"/>
          <w:b/>
          <w:sz w:val="26"/>
        </w:rPr>
        <w:br/>
        <w:t>Penal Law § 120.05 (3)</w:t>
      </w:r>
      <w:r>
        <w:rPr>
          <w:rFonts w:ascii="Arial" w:hAnsi="Arial"/>
          <w:b/>
          <w:sz w:val="26"/>
        </w:rPr>
        <w:br/>
        <w:t>(Committed on or after the dates specified below)</w:t>
      </w:r>
      <w:r>
        <w:rPr>
          <w:rFonts w:ascii="Arial" w:hAnsi="Arial"/>
          <w:b/>
          <w:sz w:val="26"/>
        </w:rPr>
        <w:br/>
      </w:r>
      <w:r>
        <w:rPr>
          <w:rFonts w:ascii="Arial" w:hAnsi="Arial"/>
          <w:sz w:val="24"/>
        </w:rPr>
        <w:t>(Revised June 2019)</w:t>
      </w:r>
      <w:r>
        <w:rPr>
          <w:rFonts w:ascii="Arial" w:hAnsi="Arial"/>
          <w:sz w:val="24"/>
          <w:vertAlign w:val="superscript"/>
        </w:rPr>
        <w:t>1</w:t>
      </w:r>
    </w:p>
    <w:p w14:paraId="45AA5A23" w14:textId="77777777" w:rsidR="006C657A" w:rsidRDefault="006C657A">
      <w:pPr>
        <w:kinsoku w:val="0"/>
        <w:overflowPunct w:val="0"/>
        <w:autoSpaceDE/>
        <w:autoSpaceDN/>
        <w:adjustRightInd/>
        <w:spacing w:before="306" w:line="249" w:lineRule="exact"/>
        <w:textAlignment w:val="baseline"/>
        <w:rPr>
          <w:rFonts w:ascii="Arial" w:hAnsi="Arial"/>
          <w:b/>
          <w:spacing w:val="-1"/>
          <w:sz w:val="22"/>
        </w:rPr>
      </w:pPr>
      <w:r>
        <w:rPr>
          <w:rFonts w:ascii="Arial" w:hAnsi="Arial"/>
          <w:b/>
          <w:spacing w:val="-1"/>
          <w:sz w:val="22"/>
        </w:rPr>
        <w:t>September 1, 1967 [ch 1030] for:</w:t>
      </w:r>
    </w:p>
    <w:p w14:paraId="3350BFB1" w14:textId="77777777" w:rsidR="006C657A" w:rsidRDefault="006C657A">
      <w:pPr>
        <w:kinsoku w:val="0"/>
        <w:overflowPunct w:val="0"/>
        <w:autoSpaceDE/>
        <w:autoSpaceDN/>
        <w:adjustRightInd/>
        <w:spacing w:before="53" w:line="249" w:lineRule="exact"/>
        <w:ind w:left="720"/>
        <w:textAlignment w:val="baseline"/>
        <w:rPr>
          <w:rFonts w:ascii="Arial" w:hAnsi="Arial"/>
          <w:b/>
          <w:sz w:val="22"/>
        </w:rPr>
      </w:pPr>
      <w:r>
        <w:rPr>
          <w:rFonts w:ascii="Arial" w:hAnsi="Arial"/>
          <w:b/>
          <w:sz w:val="22"/>
        </w:rPr>
        <w:t>peace officer or police officer</w:t>
      </w:r>
    </w:p>
    <w:p w14:paraId="3BD6AE03" w14:textId="77777777" w:rsidR="006C657A" w:rsidRDefault="006C657A">
      <w:pPr>
        <w:kinsoku w:val="0"/>
        <w:overflowPunct w:val="0"/>
        <w:autoSpaceDE/>
        <w:autoSpaceDN/>
        <w:adjustRightInd/>
        <w:spacing w:before="53" w:line="249" w:lineRule="exact"/>
        <w:textAlignment w:val="baseline"/>
        <w:rPr>
          <w:rFonts w:ascii="Arial" w:hAnsi="Arial"/>
          <w:b/>
          <w:spacing w:val="-1"/>
          <w:sz w:val="22"/>
        </w:rPr>
      </w:pPr>
      <w:r>
        <w:rPr>
          <w:rFonts w:ascii="Arial" w:hAnsi="Arial"/>
          <w:b/>
          <w:spacing w:val="-1"/>
          <w:sz w:val="22"/>
        </w:rPr>
        <w:t>September 1, 1968 [ch 37] for:</w:t>
      </w:r>
    </w:p>
    <w:p w14:paraId="35DE7239" w14:textId="77777777" w:rsidR="006C657A" w:rsidRDefault="006C657A">
      <w:pPr>
        <w:kinsoku w:val="0"/>
        <w:overflowPunct w:val="0"/>
        <w:autoSpaceDE/>
        <w:autoSpaceDN/>
        <w:adjustRightInd/>
        <w:spacing w:before="54" w:line="249" w:lineRule="exact"/>
        <w:ind w:left="720"/>
        <w:textAlignment w:val="baseline"/>
        <w:rPr>
          <w:rFonts w:ascii="Arial" w:hAnsi="Arial"/>
          <w:b/>
          <w:spacing w:val="-2"/>
          <w:sz w:val="22"/>
        </w:rPr>
      </w:pPr>
      <w:r>
        <w:rPr>
          <w:rFonts w:ascii="Arial" w:hAnsi="Arial"/>
          <w:b/>
          <w:spacing w:val="-2"/>
          <w:sz w:val="22"/>
        </w:rPr>
        <w:t>"fireman"</w:t>
      </w:r>
    </w:p>
    <w:p w14:paraId="31D0B2F9" w14:textId="77777777" w:rsidR="006C657A" w:rsidRDefault="006C657A">
      <w:pPr>
        <w:kinsoku w:val="0"/>
        <w:overflowPunct w:val="0"/>
        <w:autoSpaceDE/>
        <w:autoSpaceDN/>
        <w:adjustRightInd/>
        <w:spacing w:before="58" w:line="249" w:lineRule="exact"/>
        <w:textAlignment w:val="baseline"/>
        <w:rPr>
          <w:rFonts w:ascii="Arial" w:hAnsi="Arial"/>
          <w:b/>
          <w:spacing w:val="-1"/>
          <w:sz w:val="22"/>
        </w:rPr>
      </w:pPr>
      <w:r>
        <w:rPr>
          <w:rFonts w:ascii="Arial" w:hAnsi="Arial"/>
          <w:b/>
          <w:spacing w:val="-1"/>
          <w:sz w:val="22"/>
        </w:rPr>
        <w:t>November 1, 1984 [ch 284] for:</w:t>
      </w:r>
    </w:p>
    <w:p w14:paraId="2E6ED220" w14:textId="77777777" w:rsidR="006C657A" w:rsidRDefault="006C657A">
      <w:pPr>
        <w:kinsoku w:val="0"/>
        <w:overflowPunct w:val="0"/>
        <w:autoSpaceDE/>
        <w:autoSpaceDN/>
        <w:adjustRightInd/>
        <w:spacing w:before="53" w:line="249" w:lineRule="exact"/>
        <w:ind w:left="720"/>
        <w:textAlignment w:val="baseline"/>
        <w:rPr>
          <w:rFonts w:ascii="Arial" w:hAnsi="Arial"/>
          <w:b/>
          <w:sz w:val="22"/>
        </w:rPr>
      </w:pPr>
      <w:r>
        <w:rPr>
          <w:rFonts w:ascii="Arial" w:hAnsi="Arial"/>
          <w:b/>
          <w:sz w:val="22"/>
        </w:rPr>
        <w:t>firefighter [including a firefighter acting as a paramedic or</w:t>
      </w:r>
    </w:p>
    <w:p w14:paraId="6C7FDD07" w14:textId="77777777" w:rsidR="006C657A" w:rsidRDefault="006C657A">
      <w:pPr>
        <w:kinsoku w:val="0"/>
        <w:overflowPunct w:val="0"/>
        <w:autoSpaceDE/>
        <w:autoSpaceDN/>
        <w:adjustRightInd/>
        <w:spacing w:before="54" w:line="249" w:lineRule="exact"/>
        <w:ind w:left="720"/>
        <w:textAlignment w:val="baseline"/>
        <w:rPr>
          <w:rFonts w:ascii="Arial" w:hAnsi="Arial"/>
          <w:b/>
          <w:spacing w:val="-1"/>
          <w:sz w:val="22"/>
        </w:rPr>
      </w:pPr>
      <w:r>
        <w:rPr>
          <w:rFonts w:ascii="Arial" w:hAnsi="Arial"/>
          <w:b/>
          <w:spacing w:val="-1"/>
          <w:sz w:val="22"/>
        </w:rPr>
        <w:t>emergency medical technician administering first aid in the course</w:t>
      </w:r>
    </w:p>
    <w:p w14:paraId="004F59B8" w14:textId="77777777" w:rsidR="006C657A" w:rsidRDefault="006C657A">
      <w:pPr>
        <w:kinsoku w:val="0"/>
        <w:overflowPunct w:val="0"/>
        <w:autoSpaceDE/>
        <w:autoSpaceDN/>
        <w:adjustRightInd/>
        <w:spacing w:before="53" w:line="249" w:lineRule="exact"/>
        <w:ind w:left="720"/>
        <w:textAlignment w:val="baseline"/>
        <w:rPr>
          <w:rFonts w:ascii="Arial" w:hAnsi="Arial"/>
          <w:b/>
          <w:spacing w:val="-1"/>
          <w:sz w:val="22"/>
        </w:rPr>
      </w:pPr>
      <w:r>
        <w:rPr>
          <w:rFonts w:ascii="Arial" w:hAnsi="Arial"/>
          <w:b/>
          <w:spacing w:val="-1"/>
          <w:sz w:val="22"/>
        </w:rPr>
        <w:t>of performance of duty as such firefighter]</w:t>
      </w:r>
    </w:p>
    <w:p w14:paraId="7F31AB33" w14:textId="77777777" w:rsidR="006C657A" w:rsidRDefault="006C657A">
      <w:pPr>
        <w:kinsoku w:val="0"/>
        <w:overflowPunct w:val="0"/>
        <w:autoSpaceDE/>
        <w:autoSpaceDN/>
        <w:adjustRightInd/>
        <w:spacing w:before="58" w:line="249" w:lineRule="exact"/>
        <w:textAlignment w:val="baseline"/>
        <w:rPr>
          <w:rFonts w:ascii="Arial" w:hAnsi="Arial"/>
          <w:b/>
          <w:spacing w:val="-1"/>
          <w:sz w:val="22"/>
        </w:rPr>
      </w:pPr>
      <w:r>
        <w:rPr>
          <w:rFonts w:ascii="Arial" w:hAnsi="Arial"/>
          <w:b/>
          <w:spacing w:val="-1"/>
          <w:sz w:val="22"/>
        </w:rPr>
        <w:t>September 1, 1985 [ch 262] for:</w:t>
      </w:r>
    </w:p>
    <w:p w14:paraId="2F81CF0C" w14:textId="77777777" w:rsidR="006C657A" w:rsidRDefault="006C657A">
      <w:pPr>
        <w:kinsoku w:val="0"/>
        <w:overflowPunct w:val="0"/>
        <w:autoSpaceDE/>
        <w:autoSpaceDN/>
        <w:adjustRightInd/>
        <w:spacing w:before="54" w:line="249" w:lineRule="exact"/>
        <w:ind w:left="720"/>
        <w:textAlignment w:val="baseline"/>
        <w:rPr>
          <w:rFonts w:ascii="Arial" w:hAnsi="Arial"/>
          <w:b/>
          <w:sz w:val="22"/>
        </w:rPr>
      </w:pPr>
      <w:r>
        <w:rPr>
          <w:rFonts w:ascii="Arial" w:hAnsi="Arial"/>
          <w:b/>
          <w:sz w:val="22"/>
        </w:rPr>
        <w:t>emergency medical service paramedic,</w:t>
      </w:r>
    </w:p>
    <w:p w14:paraId="21F0C977" w14:textId="77777777" w:rsidR="006C657A" w:rsidRDefault="006C657A">
      <w:pPr>
        <w:kinsoku w:val="0"/>
        <w:overflowPunct w:val="0"/>
        <w:autoSpaceDE/>
        <w:autoSpaceDN/>
        <w:adjustRightInd/>
        <w:spacing w:before="53" w:line="249" w:lineRule="exact"/>
        <w:ind w:left="720"/>
        <w:textAlignment w:val="baseline"/>
        <w:rPr>
          <w:rFonts w:ascii="Arial" w:hAnsi="Arial"/>
          <w:b/>
          <w:sz w:val="22"/>
        </w:rPr>
      </w:pPr>
      <w:r>
        <w:rPr>
          <w:rFonts w:ascii="Arial" w:hAnsi="Arial"/>
          <w:b/>
          <w:sz w:val="22"/>
        </w:rPr>
        <w:t>emergency medical service technician</w:t>
      </w:r>
    </w:p>
    <w:p w14:paraId="2D6DA65C" w14:textId="77777777" w:rsidR="006C657A" w:rsidRDefault="006C657A">
      <w:pPr>
        <w:kinsoku w:val="0"/>
        <w:overflowPunct w:val="0"/>
        <w:autoSpaceDE/>
        <w:autoSpaceDN/>
        <w:adjustRightInd/>
        <w:spacing w:before="58" w:line="249" w:lineRule="exact"/>
        <w:textAlignment w:val="baseline"/>
        <w:rPr>
          <w:rFonts w:ascii="Arial" w:hAnsi="Arial"/>
          <w:b/>
          <w:spacing w:val="-1"/>
          <w:sz w:val="22"/>
        </w:rPr>
      </w:pPr>
      <w:r>
        <w:rPr>
          <w:rFonts w:ascii="Arial" w:hAnsi="Arial"/>
          <w:b/>
          <w:spacing w:val="-1"/>
          <w:sz w:val="22"/>
        </w:rPr>
        <w:t>November 1, 1998 [ch 287] for:</w:t>
      </w:r>
    </w:p>
    <w:p w14:paraId="6293DFE0" w14:textId="77777777" w:rsidR="006C657A" w:rsidRDefault="006C657A">
      <w:pPr>
        <w:kinsoku w:val="0"/>
        <w:overflowPunct w:val="0"/>
        <w:autoSpaceDE/>
        <w:autoSpaceDN/>
        <w:adjustRightInd/>
        <w:spacing w:before="54" w:line="249" w:lineRule="exact"/>
        <w:ind w:left="720"/>
        <w:textAlignment w:val="baseline"/>
        <w:rPr>
          <w:rFonts w:ascii="Arial" w:hAnsi="Arial"/>
          <w:b/>
          <w:sz w:val="22"/>
        </w:rPr>
      </w:pPr>
      <w:r>
        <w:rPr>
          <w:rFonts w:ascii="Arial" w:hAnsi="Arial"/>
          <w:b/>
          <w:sz w:val="22"/>
        </w:rPr>
        <w:t>medical or related personnel in a hospital emergency department</w:t>
      </w:r>
    </w:p>
    <w:p w14:paraId="5E008704" w14:textId="77777777" w:rsidR="006C657A" w:rsidRDefault="006C657A">
      <w:pPr>
        <w:kinsoku w:val="0"/>
        <w:overflowPunct w:val="0"/>
        <w:autoSpaceDE/>
        <w:autoSpaceDN/>
        <w:adjustRightInd/>
        <w:spacing w:before="53" w:line="249" w:lineRule="exact"/>
        <w:textAlignment w:val="baseline"/>
        <w:rPr>
          <w:rFonts w:ascii="Arial" w:hAnsi="Arial"/>
          <w:b/>
          <w:spacing w:val="-1"/>
          <w:sz w:val="22"/>
        </w:rPr>
      </w:pPr>
      <w:r>
        <w:rPr>
          <w:rFonts w:ascii="Arial" w:hAnsi="Arial"/>
          <w:b/>
          <w:spacing w:val="-1"/>
          <w:sz w:val="22"/>
        </w:rPr>
        <w:t>November 1, 1998 [ch 269] for:</w:t>
      </w:r>
    </w:p>
    <w:p w14:paraId="55487AD8" w14:textId="77777777" w:rsidR="006C657A" w:rsidRDefault="006C657A">
      <w:pPr>
        <w:kinsoku w:val="0"/>
        <w:overflowPunct w:val="0"/>
        <w:autoSpaceDE/>
        <w:autoSpaceDN/>
        <w:adjustRightInd/>
        <w:spacing w:before="54" w:line="249" w:lineRule="exact"/>
        <w:ind w:left="720"/>
        <w:textAlignment w:val="baseline"/>
        <w:rPr>
          <w:rFonts w:ascii="Arial" w:hAnsi="Arial"/>
          <w:b/>
          <w:sz w:val="22"/>
        </w:rPr>
      </w:pPr>
      <w:r>
        <w:rPr>
          <w:rFonts w:ascii="Arial" w:hAnsi="Arial"/>
          <w:b/>
          <w:sz w:val="22"/>
        </w:rPr>
        <w:t>by means including releasing or failing to control an animal under</w:t>
      </w:r>
    </w:p>
    <w:p w14:paraId="589D9ADE" w14:textId="77777777" w:rsidR="006C657A" w:rsidRDefault="006C657A">
      <w:pPr>
        <w:kinsoku w:val="0"/>
        <w:overflowPunct w:val="0"/>
        <w:autoSpaceDE/>
        <w:autoSpaceDN/>
        <w:adjustRightInd/>
        <w:spacing w:before="53" w:line="249" w:lineRule="exact"/>
        <w:ind w:left="720"/>
        <w:textAlignment w:val="baseline"/>
        <w:rPr>
          <w:rFonts w:ascii="Arial" w:hAnsi="Arial"/>
          <w:b/>
          <w:sz w:val="22"/>
        </w:rPr>
      </w:pPr>
      <w:r>
        <w:rPr>
          <w:rFonts w:ascii="Arial" w:hAnsi="Arial"/>
          <w:b/>
          <w:sz w:val="22"/>
        </w:rPr>
        <w:t>circumstances evincing the actor`s intent that the animal obstruct</w:t>
      </w:r>
    </w:p>
    <w:p w14:paraId="314B0DCB" w14:textId="77777777" w:rsidR="006C657A" w:rsidRDefault="006C657A">
      <w:pPr>
        <w:kinsoku w:val="0"/>
        <w:overflowPunct w:val="0"/>
        <w:autoSpaceDE/>
        <w:autoSpaceDN/>
        <w:adjustRightInd/>
        <w:spacing w:before="58" w:line="249" w:lineRule="exact"/>
        <w:ind w:left="720"/>
        <w:textAlignment w:val="baseline"/>
        <w:rPr>
          <w:rFonts w:ascii="Arial" w:hAnsi="Arial"/>
          <w:b/>
          <w:sz w:val="22"/>
        </w:rPr>
      </w:pPr>
      <w:r>
        <w:rPr>
          <w:rFonts w:ascii="Arial" w:hAnsi="Arial"/>
          <w:b/>
          <w:sz w:val="22"/>
        </w:rPr>
        <w:t>the lawful activity of such peace officer, police officer, fireman,</w:t>
      </w:r>
    </w:p>
    <w:p w14:paraId="275CE1BD" w14:textId="77777777" w:rsidR="006C657A" w:rsidRDefault="006C657A">
      <w:pPr>
        <w:kinsoku w:val="0"/>
        <w:overflowPunct w:val="0"/>
        <w:autoSpaceDE/>
        <w:autoSpaceDN/>
        <w:adjustRightInd/>
        <w:spacing w:before="54" w:line="249" w:lineRule="exact"/>
        <w:ind w:left="720"/>
        <w:textAlignment w:val="baseline"/>
        <w:rPr>
          <w:rFonts w:ascii="Arial" w:hAnsi="Arial"/>
          <w:b/>
          <w:spacing w:val="-1"/>
          <w:sz w:val="22"/>
        </w:rPr>
      </w:pPr>
      <w:r>
        <w:rPr>
          <w:rFonts w:ascii="Arial" w:hAnsi="Arial"/>
          <w:b/>
          <w:spacing w:val="-1"/>
          <w:sz w:val="22"/>
        </w:rPr>
        <w:t>paramedic or technician.</w:t>
      </w:r>
    </w:p>
    <w:p w14:paraId="314CE3F5" w14:textId="77777777" w:rsidR="006C657A" w:rsidRDefault="006C657A">
      <w:pPr>
        <w:kinsoku w:val="0"/>
        <w:overflowPunct w:val="0"/>
        <w:autoSpaceDE/>
        <w:autoSpaceDN/>
        <w:adjustRightInd/>
        <w:spacing w:before="53" w:line="249" w:lineRule="exact"/>
        <w:textAlignment w:val="baseline"/>
        <w:rPr>
          <w:rFonts w:ascii="Arial" w:hAnsi="Arial"/>
          <w:b/>
          <w:spacing w:val="-1"/>
          <w:sz w:val="22"/>
        </w:rPr>
      </w:pPr>
      <w:r>
        <w:rPr>
          <w:rFonts w:ascii="Arial" w:hAnsi="Arial"/>
          <w:b/>
          <w:spacing w:val="-1"/>
          <w:sz w:val="22"/>
        </w:rPr>
        <w:t>July 22, 2008 [ch 45] for:</w:t>
      </w:r>
    </w:p>
    <w:p w14:paraId="6DD1EEBD" w14:textId="77777777" w:rsidR="006C657A" w:rsidRDefault="006C657A">
      <w:pPr>
        <w:kinsoku w:val="0"/>
        <w:overflowPunct w:val="0"/>
        <w:autoSpaceDE/>
        <w:autoSpaceDN/>
        <w:adjustRightInd/>
        <w:spacing w:before="53" w:line="249" w:lineRule="exact"/>
        <w:ind w:left="720"/>
        <w:textAlignment w:val="baseline"/>
        <w:rPr>
          <w:rFonts w:ascii="Arial" w:hAnsi="Arial"/>
          <w:b/>
          <w:spacing w:val="-2"/>
          <w:sz w:val="22"/>
        </w:rPr>
      </w:pPr>
      <w:r>
        <w:rPr>
          <w:rFonts w:ascii="Arial" w:hAnsi="Arial"/>
          <w:b/>
          <w:spacing w:val="-2"/>
          <w:sz w:val="22"/>
        </w:rPr>
        <w:t>city marshal,</w:t>
      </w:r>
    </w:p>
    <w:p w14:paraId="29C0C677" w14:textId="77777777" w:rsidR="006C657A" w:rsidRDefault="006C657A">
      <w:pPr>
        <w:kinsoku w:val="0"/>
        <w:overflowPunct w:val="0"/>
        <w:autoSpaceDE/>
        <w:autoSpaceDN/>
        <w:adjustRightInd/>
        <w:spacing w:before="54" w:line="249" w:lineRule="exact"/>
        <w:ind w:left="720"/>
        <w:textAlignment w:val="baseline"/>
        <w:rPr>
          <w:rFonts w:ascii="Arial" w:hAnsi="Arial"/>
          <w:b/>
          <w:sz w:val="22"/>
        </w:rPr>
      </w:pPr>
      <w:r>
        <w:rPr>
          <w:rFonts w:ascii="Arial" w:hAnsi="Arial"/>
          <w:b/>
          <w:sz w:val="22"/>
        </w:rPr>
        <w:t>traffic enforcement officer,</w:t>
      </w:r>
    </w:p>
    <w:p w14:paraId="638A9C2B" w14:textId="77777777" w:rsidR="006C657A" w:rsidRDefault="006C657A">
      <w:pPr>
        <w:kinsoku w:val="0"/>
        <w:overflowPunct w:val="0"/>
        <w:autoSpaceDE/>
        <w:autoSpaceDN/>
        <w:adjustRightInd/>
        <w:spacing w:before="58" w:line="249" w:lineRule="exact"/>
        <w:ind w:left="720"/>
        <w:textAlignment w:val="baseline"/>
        <w:rPr>
          <w:rFonts w:ascii="Arial" w:hAnsi="Arial"/>
          <w:b/>
          <w:sz w:val="22"/>
        </w:rPr>
      </w:pPr>
      <w:r>
        <w:rPr>
          <w:rFonts w:ascii="Arial" w:hAnsi="Arial"/>
          <w:b/>
          <w:sz w:val="22"/>
        </w:rPr>
        <w:t>traffic enforcement agent</w:t>
      </w:r>
    </w:p>
    <w:p w14:paraId="57960EC3" w14:textId="77777777" w:rsidR="006C657A" w:rsidRDefault="006C657A">
      <w:pPr>
        <w:kinsoku w:val="0"/>
        <w:overflowPunct w:val="0"/>
        <w:autoSpaceDE/>
        <w:autoSpaceDN/>
        <w:adjustRightInd/>
        <w:spacing w:before="53" w:line="249" w:lineRule="exact"/>
        <w:textAlignment w:val="baseline"/>
        <w:rPr>
          <w:rFonts w:ascii="Arial" w:hAnsi="Arial"/>
          <w:b/>
          <w:spacing w:val="-1"/>
          <w:sz w:val="22"/>
        </w:rPr>
      </w:pPr>
      <w:r>
        <w:rPr>
          <w:rFonts w:ascii="Arial" w:hAnsi="Arial"/>
          <w:b/>
          <w:spacing w:val="-1"/>
          <w:sz w:val="22"/>
        </w:rPr>
        <w:t>November 1, 2010 [ch 318] for:</w:t>
      </w:r>
    </w:p>
    <w:p w14:paraId="32C13352" w14:textId="77777777" w:rsidR="006C657A" w:rsidRDefault="006C657A">
      <w:pPr>
        <w:kinsoku w:val="0"/>
        <w:overflowPunct w:val="0"/>
        <w:autoSpaceDE/>
        <w:autoSpaceDN/>
        <w:adjustRightInd/>
        <w:spacing w:before="59" w:line="249" w:lineRule="exact"/>
        <w:ind w:left="720"/>
        <w:textAlignment w:val="baseline"/>
        <w:rPr>
          <w:rFonts w:ascii="Arial" w:hAnsi="Arial"/>
          <w:b/>
          <w:spacing w:val="-1"/>
          <w:sz w:val="22"/>
        </w:rPr>
      </w:pPr>
      <w:r>
        <w:rPr>
          <w:rFonts w:ascii="Arial" w:hAnsi="Arial"/>
          <w:b/>
          <w:spacing w:val="-1"/>
          <w:sz w:val="22"/>
        </w:rPr>
        <w:t>registered nurse,</w:t>
      </w:r>
    </w:p>
    <w:p w14:paraId="38DA9A85" w14:textId="77777777" w:rsidR="006C657A" w:rsidRDefault="006C657A">
      <w:pPr>
        <w:kinsoku w:val="0"/>
        <w:overflowPunct w:val="0"/>
        <w:autoSpaceDE/>
        <w:autoSpaceDN/>
        <w:adjustRightInd/>
        <w:spacing w:before="48" w:line="249" w:lineRule="exact"/>
        <w:ind w:left="720"/>
        <w:textAlignment w:val="baseline"/>
        <w:rPr>
          <w:rFonts w:ascii="Arial" w:hAnsi="Arial"/>
          <w:b/>
          <w:spacing w:val="-1"/>
          <w:sz w:val="22"/>
        </w:rPr>
      </w:pPr>
      <w:r>
        <w:rPr>
          <w:rFonts w:ascii="Arial" w:hAnsi="Arial"/>
          <w:b/>
          <w:spacing w:val="-1"/>
          <w:sz w:val="22"/>
        </w:rPr>
        <w:t>licensed practical nurse</w:t>
      </w:r>
    </w:p>
    <w:p w14:paraId="3566AFF7" w14:textId="77777777" w:rsidR="006C657A" w:rsidRDefault="006C657A">
      <w:pPr>
        <w:kinsoku w:val="0"/>
        <w:overflowPunct w:val="0"/>
        <w:autoSpaceDE/>
        <w:autoSpaceDN/>
        <w:adjustRightInd/>
        <w:spacing w:before="58" w:line="249" w:lineRule="exact"/>
        <w:textAlignment w:val="baseline"/>
        <w:rPr>
          <w:rFonts w:ascii="Arial" w:hAnsi="Arial"/>
          <w:b/>
          <w:spacing w:val="-1"/>
          <w:sz w:val="22"/>
        </w:rPr>
      </w:pPr>
      <w:r>
        <w:rPr>
          <w:rFonts w:ascii="Arial" w:hAnsi="Arial"/>
          <w:b/>
          <w:spacing w:val="-1"/>
          <w:sz w:val="22"/>
        </w:rPr>
        <w:t>September 12, 2010 [ch 345] for:</w:t>
      </w:r>
    </w:p>
    <w:p w14:paraId="3F7973CB" w14:textId="77777777" w:rsidR="006C657A" w:rsidRDefault="006C657A">
      <w:pPr>
        <w:kinsoku w:val="0"/>
        <w:overflowPunct w:val="0"/>
        <w:autoSpaceDE/>
        <w:autoSpaceDN/>
        <w:adjustRightInd/>
        <w:spacing w:before="54" w:line="249" w:lineRule="exact"/>
        <w:ind w:left="720"/>
        <w:textAlignment w:val="baseline"/>
        <w:rPr>
          <w:rFonts w:ascii="Arial" w:hAnsi="Arial"/>
          <w:b/>
          <w:sz w:val="22"/>
        </w:rPr>
      </w:pPr>
      <w:r>
        <w:rPr>
          <w:rFonts w:ascii="Arial" w:hAnsi="Arial"/>
          <w:b/>
          <w:sz w:val="22"/>
        </w:rPr>
        <w:t>sanitation enforcement agent</w:t>
      </w:r>
    </w:p>
    <w:p w14:paraId="315BFD27" w14:textId="77777777" w:rsidR="006C657A" w:rsidRDefault="006C657A">
      <w:pPr>
        <w:kinsoku w:val="0"/>
        <w:overflowPunct w:val="0"/>
        <w:autoSpaceDE/>
        <w:autoSpaceDN/>
        <w:adjustRightInd/>
        <w:spacing w:before="53" w:line="249" w:lineRule="exact"/>
        <w:textAlignment w:val="baseline"/>
        <w:rPr>
          <w:rFonts w:ascii="Arial" w:hAnsi="Arial"/>
          <w:b/>
          <w:spacing w:val="-1"/>
          <w:sz w:val="22"/>
        </w:rPr>
      </w:pPr>
      <w:r>
        <w:rPr>
          <w:rFonts w:ascii="Arial" w:hAnsi="Arial"/>
          <w:b/>
          <w:spacing w:val="-1"/>
          <w:sz w:val="22"/>
        </w:rPr>
        <w:t>September 16, 2012 [ch 377] for:</w:t>
      </w:r>
    </w:p>
    <w:p w14:paraId="310B82CE" w14:textId="77777777" w:rsidR="006C657A" w:rsidRDefault="006C657A">
      <w:pPr>
        <w:kinsoku w:val="0"/>
        <w:overflowPunct w:val="0"/>
        <w:autoSpaceDE/>
        <w:autoSpaceDN/>
        <w:adjustRightInd/>
        <w:spacing w:before="58" w:line="249" w:lineRule="exact"/>
        <w:ind w:left="720"/>
        <w:textAlignment w:val="baseline"/>
        <w:rPr>
          <w:rFonts w:ascii="Arial" w:hAnsi="Arial"/>
          <w:b/>
          <w:sz w:val="22"/>
        </w:rPr>
      </w:pPr>
      <w:r>
        <w:rPr>
          <w:rFonts w:ascii="Arial" w:hAnsi="Arial"/>
          <w:b/>
          <w:sz w:val="22"/>
        </w:rPr>
        <w:t>New York city sanitation worker</w:t>
      </w:r>
    </w:p>
    <w:p w14:paraId="21A5F72C" w14:textId="77777777" w:rsidR="006C657A" w:rsidRDefault="006C657A">
      <w:pPr>
        <w:kinsoku w:val="0"/>
        <w:overflowPunct w:val="0"/>
        <w:autoSpaceDE/>
        <w:autoSpaceDN/>
        <w:adjustRightInd/>
        <w:spacing w:before="54" w:line="249" w:lineRule="exact"/>
        <w:textAlignment w:val="baseline"/>
        <w:rPr>
          <w:rFonts w:ascii="Arial" w:hAnsi="Arial"/>
          <w:b/>
          <w:spacing w:val="-1"/>
          <w:sz w:val="22"/>
        </w:rPr>
      </w:pPr>
      <w:r>
        <w:rPr>
          <w:rFonts w:ascii="Arial" w:hAnsi="Arial"/>
          <w:b/>
          <w:spacing w:val="-1"/>
          <w:sz w:val="22"/>
        </w:rPr>
        <w:t>January 27, 2014 [ch 259] for:</w:t>
      </w:r>
    </w:p>
    <w:p w14:paraId="770820C2" w14:textId="77777777" w:rsidR="006C657A" w:rsidRDefault="006C657A">
      <w:pPr>
        <w:kinsoku w:val="0"/>
        <w:overflowPunct w:val="0"/>
        <w:autoSpaceDE/>
        <w:autoSpaceDN/>
        <w:adjustRightInd/>
        <w:spacing w:before="53" w:line="249" w:lineRule="exact"/>
        <w:ind w:left="720"/>
        <w:textAlignment w:val="baseline"/>
        <w:rPr>
          <w:rFonts w:ascii="Arial" w:hAnsi="Arial"/>
          <w:b/>
          <w:sz w:val="22"/>
        </w:rPr>
      </w:pPr>
      <w:r>
        <w:rPr>
          <w:rFonts w:ascii="Arial" w:hAnsi="Arial"/>
          <w:b/>
          <w:sz w:val="22"/>
        </w:rPr>
        <w:t>prosecutor</w:t>
      </w:r>
    </w:p>
    <w:p w14:paraId="0DDDA126" w14:textId="77777777" w:rsidR="006C657A" w:rsidRDefault="006C657A">
      <w:pPr>
        <w:kinsoku w:val="0"/>
        <w:overflowPunct w:val="0"/>
        <w:autoSpaceDE/>
        <w:autoSpaceDN/>
        <w:adjustRightInd/>
        <w:spacing w:before="58" w:line="249" w:lineRule="exact"/>
        <w:textAlignment w:val="baseline"/>
        <w:rPr>
          <w:rFonts w:ascii="Arial" w:hAnsi="Arial"/>
          <w:b/>
          <w:spacing w:val="-1"/>
          <w:sz w:val="22"/>
        </w:rPr>
      </w:pPr>
      <w:r>
        <w:rPr>
          <w:rFonts w:ascii="Arial" w:hAnsi="Arial"/>
          <w:b/>
          <w:spacing w:val="-1"/>
          <w:sz w:val="22"/>
        </w:rPr>
        <w:t>November 1, 2014 [ch 196] for:</w:t>
      </w:r>
    </w:p>
    <w:p w14:paraId="0A7BED39" w14:textId="77777777" w:rsidR="006C657A" w:rsidRDefault="006C657A">
      <w:pPr>
        <w:kinsoku w:val="0"/>
        <w:overflowPunct w:val="0"/>
        <w:autoSpaceDE/>
        <w:autoSpaceDN/>
        <w:adjustRightInd/>
        <w:spacing w:before="49" w:line="249" w:lineRule="exact"/>
        <w:ind w:left="720"/>
        <w:textAlignment w:val="baseline"/>
        <w:rPr>
          <w:rFonts w:ascii="Arial" w:hAnsi="Arial"/>
          <w:b/>
          <w:spacing w:val="-1"/>
          <w:sz w:val="22"/>
        </w:rPr>
      </w:pPr>
      <w:r>
        <w:rPr>
          <w:rFonts w:ascii="Arial" w:hAnsi="Arial"/>
          <w:b/>
          <w:spacing w:val="-1"/>
          <w:sz w:val="22"/>
        </w:rPr>
        <w:t>school crossing guard</w:t>
      </w:r>
    </w:p>
    <w:p w14:paraId="4F4862F2" w14:textId="77777777" w:rsidR="006C657A" w:rsidRDefault="006C657A">
      <w:pPr>
        <w:kinsoku w:val="0"/>
        <w:overflowPunct w:val="0"/>
        <w:autoSpaceDE/>
        <w:autoSpaceDN/>
        <w:adjustRightInd/>
        <w:spacing w:before="58" w:line="249" w:lineRule="exact"/>
        <w:textAlignment w:val="baseline"/>
        <w:rPr>
          <w:rFonts w:ascii="Arial" w:hAnsi="Arial"/>
          <w:b/>
          <w:spacing w:val="-1"/>
          <w:sz w:val="22"/>
        </w:rPr>
      </w:pPr>
      <w:r>
        <w:rPr>
          <w:rFonts w:ascii="Arial" w:hAnsi="Arial"/>
          <w:b/>
          <w:spacing w:val="-1"/>
          <w:sz w:val="22"/>
        </w:rPr>
        <w:t>November 1, 2016 [ch 267] for:</w:t>
      </w:r>
    </w:p>
    <w:p w14:paraId="2708C372" w14:textId="77777777" w:rsidR="006C657A" w:rsidRDefault="006C657A">
      <w:pPr>
        <w:kinsoku w:val="0"/>
        <w:overflowPunct w:val="0"/>
        <w:autoSpaceDE/>
        <w:autoSpaceDN/>
        <w:adjustRightInd/>
        <w:spacing w:before="54" w:line="249" w:lineRule="exact"/>
        <w:ind w:left="720"/>
        <w:textAlignment w:val="baseline"/>
        <w:rPr>
          <w:rFonts w:ascii="Arial" w:hAnsi="Arial"/>
          <w:b/>
          <w:sz w:val="22"/>
        </w:rPr>
      </w:pPr>
      <w:r>
        <w:rPr>
          <w:rFonts w:ascii="Arial" w:hAnsi="Arial"/>
          <w:b/>
          <w:sz w:val="22"/>
        </w:rPr>
        <w:t>Public health sanitarian, or New York City public health sanitarian</w:t>
      </w:r>
    </w:p>
    <w:p w14:paraId="163EA49D" w14:textId="77777777" w:rsidR="006C657A" w:rsidRDefault="006C657A">
      <w:pPr>
        <w:kinsoku w:val="0"/>
        <w:overflowPunct w:val="0"/>
        <w:autoSpaceDE/>
        <w:autoSpaceDN/>
        <w:adjustRightInd/>
        <w:spacing w:before="58" w:line="249" w:lineRule="exact"/>
        <w:textAlignment w:val="baseline"/>
        <w:rPr>
          <w:rFonts w:ascii="Arial" w:hAnsi="Arial"/>
          <w:b/>
          <w:spacing w:val="-1"/>
          <w:sz w:val="22"/>
        </w:rPr>
      </w:pPr>
      <w:r>
        <w:rPr>
          <w:rFonts w:ascii="Arial" w:hAnsi="Arial"/>
          <w:b/>
          <w:spacing w:val="-1"/>
          <w:sz w:val="22"/>
        </w:rPr>
        <w:t>November 1, 2016 [ch 267] for:</w:t>
      </w:r>
    </w:p>
    <w:p w14:paraId="7C3DD759" w14:textId="77777777" w:rsidR="006C657A" w:rsidRDefault="006C657A">
      <w:pPr>
        <w:kinsoku w:val="0"/>
        <w:overflowPunct w:val="0"/>
        <w:autoSpaceDE/>
        <w:autoSpaceDN/>
        <w:adjustRightInd/>
        <w:spacing w:before="53" w:line="249" w:lineRule="exact"/>
        <w:ind w:left="720"/>
        <w:textAlignment w:val="baseline"/>
        <w:rPr>
          <w:rFonts w:ascii="Arial" w:hAnsi="Arial"/>
          <w:b/>
          <w:sz w:val="22"/>
        </w:rPr>
      </w:pPr>
      <w:r>
        <w:rPr>
          <w:rFonts w:ascii="Arial" w:hAnsi="Arial"/>
          <w:b/>
          <w:sz w:val="22"/>
        </w:rPr>
        <w:t>employee of (</w:t>
      </w:r>
      <w:r>
        <w:rPr>
          <w:rFonts w:ascii="Arial" w:hAnsi="Arial"/>
          <w:b/>
          <w:i/>
          <w:sz w:val="22"/>
          <w:u w:val="single"/>
        </w:rPr>
        <w:t>specify</w:t>
      </w:r>
      <w:r>
        <w:rPr>
          <w:rFonts w:ascii="Arial" w:hAnsi="Arial"/>
          <w:b/>
          <w:sz w:val="22"/>
        </w:rPr>
        <w:t>) governed by the public service law in the</w:t>
      </w:r>
    </w:p>
    <w:p w14:paraId="6B7B7A00" w14:textId="77777777" w:rsidR="006C657A" w:rsidRDefault="006C657A">
      <w:pPr>
        <w:kinsoku w:val="0"/>
        <w:overflowPunct w:val="0"/>
        <w:autoSpaceDE/>
        <w:autoSpaceDN/>
        <w:adjustRightInd/>
        <w:spacing w:before="54" w:after="792" w:line="249" w:lineRule="exact"/>
        <w:ind w:left="720"/>
        <w:textAlignment w:val="baseline"/>
        <w:rPr>
          <w:rFonts w:ascii="Arial" w:hAnsi="Arial"/>
          <w:b/>
          <w:sz w:val="22"/>
        </w:rPr>
      </w:pPr>
      <w:r>
        <w:rPr>
          <w:rFonts w:ascii="Arial" w:hAnsi="Arial"/>
          <w:b/>
          <w:sz w:val="22"/>
        </w:rPr>
        <w:t>course of performing an essential service)</w:t>
      </w:r>
    </w:p>
    <w:p w14:paraId="7B0437D3" w14:textId="7640478C" w:rsidR="006C657A" w:rsidRDefault="005A56F8">
      <w:pPr>
        <w:kinsoku w:val="0"/>
        <w:overflowPunct w:val="0"/>
        <w:autoSpaceDE/>
        <w:autoSpaceDN/>
        <w:adjustRightInd/>
        <w:spacing w:before="281" w:line="250" w:lineRule="exact"/>
        <w:ind w:firstLine="360"/>
        <w:jc w:val="both"/>
        <w:textAlignment w:val="baseline"/>
        <w:rPr>
          <w:rFonts w:ascii="Arial" w:hAnsi="Arial"/>
          <w:sz w:val="22"/>
        </w:rPr>
      </w:pPr>
      <w:r>
        <w:rPr>
          <w:noProof/>
        </w:rPr>
        <mc:AlternateContent>
          <mc:Choice Requires="wps">
            <w:drawing>
              <wp:anchor distT="0" distB="0" distL="0" distR="0" simplePos="0" relativeHeight="251658240" behindDoc="0" locked="0" layoutInCell="0" allowOverlap="1" wp14:anchorId="37E40FE2" wp14:editId="6BA00DDA">
                <wp:simplePos x="0" y="0"/>
                <wp:positionH relativeFrom="page">
                  <wp:posOffset>1371600</wp:posOffset>
                </wp:positionH>
                <wp:positionV relativeFrom="page">
                  <wp:posOffset>9396730</wp:posOffset>
                </wp:positionV>
                <wp:extent cx="1829435" cy="0"/>
                <wp:effectExtent l="0" t="0" r="0" b="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232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739.9pt" to="252.05pt,7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ls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" o:allowincell="f" strokeweight="1.2pt">
                <w10:wrap type="square" anchorx="page" anchory="page"/>
              </v:line>
            </w:pict>
          </mc:Fallback>
        </mc:AlternateContent>
      </w:r>
      <w:r w:rsidR="006C657A">
        <w:rPr>
          <w:rFonts w:ascii="Arial" w:hAnsi="Arial"/>
          <w:sz w:val="14"/>
          <w:vertAlign w:val="superscript"/>
        </w:rPr>
        <w:t>1</w:t>
      </w:r>
      <w:r w:rsidR="006C657A">
        <w:rPr>
          <w:rFonts w:ascii="Arial" w:hAnsi="Arial"/>
          <w:sz w:val="22"/>
        </w:rPr>
        <w:t xml:space="preserve"> The 2019 revision was for the purpose of providing examples of a definition of “lawful duty.”</w:t>
      </w:r>
    </w:p>
    <w:p w14:paraId="6BDE9428" w14:textId="77777777" w:rsidR="006C657A" w:rsidRDefault="006C657A">
      <w:pPr>
        <w:widowControl/>
        <w:rPr>
          <w:sz w:val="24"/>
        </w:rPr>
        <w:sectPr w:rsidR="006C657A">
          <w:pgSz w:w="12240" w:h="15840"/>
          <w:pgMar w:top="720" w:right="2320" w:bottom="100" w:left="2160" w:header="720" w:footer="720" w:gutter="0"/>
          <w:cols w:space="720"/>
          <w:noEndnote/>
        </w:sectPr>
      </w:pPr>
    </w:p>
    <w:p w14:paraId="54E6C222" w14:textId="77777777" w:rsidR="006C657A" w:rsidRDefault="006C657A">
      <w:pPr>
        <w:kinsoku w:val="0"/>
        <w:overflowPunct w:val="0"/>
        <w:autoSpaceDE/>
        <w:autoSpaceDN/>
        <w:adjustRightInd/>
        <w:spacing w:before="9" w:line="300" w:lineRule="exact"/>
        <w:ind w:left="720"/>
        <w:textAlignment w:val="baseline"/>
        <w:rPr>
          <w:rFonts w:ascii="Arial" w:hAnsi="Arial"/>
          <w:sz w:val="26"/>
        </w:rPr>
      </w:pPr>
      <w:r>
        <w:rPr>
          <w:rFonts w:ascii="Arial" w:hAnsi="Arial"/>
          <w:sz w:val="26"/>
        </w:rPr>
        <w:lastRenderedPageBreak/>
        <w:t>The (</w:t>
      </w:r>
      <w:r>
        <w:rPr>
          <w:rFonts w:ascii="Arial" w:hAnsi="Arial"/>
          <w:i/>
          <w:sz w:val="26"/>
          <w:u w:val="single"/>
        </w:rPr>
        <w:t>specify</w:t>
      </w:r>
      <w:r>
        <w:rPr>
          <w:rFonts w:ascii="Arial" w:hAnsi="Arial"/>
          <w:sz w:val="26"/>
        </w:rPr>
        <w:t>) count is Assault in the Second Degree.</w:t>
      </w:r>
    </w:p>
    <w:p w14:paraId="33B27914" w14:textId="77777777" w:rsidR="006C657A" w:rsidRDefault="006C657A">
      <w:pPr>
        <w:kinsoku w:val="0"/>
        <w:overflowPunct w:val="0"/>
        <w:autoSpaceDE/>
        <w:autoSpaceDN/>
        <w:adjustRightInd/>
        <w:spacing w:before="297" w:line="300" w:lineRule="exact"/>
        <w:ind w:right="648" w:firstLine="720"/>
        <w:jc w:val="both"/>
        <w:textAlignment w:val="baseline"/>
        <w:rPr>
          <w:rFonts w:ascii="Arial" w:hAnsi="Arial"/>
          <w:sz w:val="26"/>
        </w:rPr>
      </w:pPr>
      <w:r>
        <w:rPr>
          <w:rFonts w:ascii="Arial" w:hAnsi="Arial"/>
          <w:sz w:val="26"/>
        </w:rPr>
        <w:t>Under our law, a person is guilty of Assault in the Second Degree when, with the intent to prevent a</w:t>
      </w:r>
    </w:p>
    <w:p w14:paraId="60DBCF3A" w14:textId="77777777" w:rsidR="006C657A" w:rsidRDefault="006C657A">
      <w:pPr>
        <w:kinsoku w:val="0"/>
        <w:overflowPunct w:val="0"/>
        <w:autoSpaceDE/>
        <w:autoSpaceDN/>
        <w:adjustRightInd/>
        <w:spacing w:before="296" w:line="300" w:lineRule="exact"/>
        <w:ind w:left="720"/>
        <w:textAlignment w:val="baseline"/>
        <w:rPr>
          <w:rFonts w:ascii="Arial" w:hAnsi="Arial"/>
          <w:spacing w:val="-1"/>
          <w:sz w:val="26"/>
          <w:u w:val="single"/>
        </w:rPr>
      </w:pPr>
      <w:r>
        <w:rPr>
          <w:rFonts w:ascii="Arial" w:hAnsi="Arial"/>
          <w:i/>
          <w:spacing w:val="-1"/>
          <w:sz w:val="26"/>
          <w:u w:val="single"/>
        </w:rPr>
        <w:t>Select appropriate alternative</w:t>
      </w:r>
      <w:r>
        <w:rPr>
          <w:rFonts w:ascii="Arial" w:hAnsi="Arial"/>
          <w:spacing w:val="-1"/>
          <w:sz w:val="26"/>
        </w:rPr>
        <w:t>:</w:t>
      </w:r>
    </w:p>
    <w:p w14:paraId="6BA9D18A" w14:textId="77777777" w:rsidR="006C657A" w:rsidRDefault="006C657A">
      <w:pPr>
        <w:kinsoku w:val="0"/>
        <w:overflowPunct w:val="0"/>
        <w:autoSpaceDE/>
        <w:autoSpaceDN/>
        <w:adjustRightInd/>
        <w:spacing w:line="297" w:lineRule="exact"/>
        <w:ind w:left="720"/>
        <w:textAlignment w:val="baseline"/>
        <w:rPr>
          <w:rFonts w:ascii="Arial" w:hAnsi="Arial"/>
          <w:sz w:val="26"/>
        </w:rPr>
      </w:pPr>
      <w:r>
        <w:rPr>
          <w:rFonts w:ascii="Arial" w:hAnsi="Arial"/>
          <w:sz w:val="26"/>
        </w:rPr>
        <w:t>peace officer</w:t>
      </w:r>
    </w:p>
    <w:p w14:paraId="6CD8836E" w14:textId="77777777" w:rsidR="006C657A" w:rsidRDefault="006C657A">
      <w:pPr>
        <w:kinsoku w:val="0"/>
        <w:overflowPunct w:val="0"/>
        <w:autoSpaceDE/>
        <w:autoSpaceDN/>
        <w:adjustRightInd/>
        <w:spacing w:before="3" w:line="300" w:lineRule="exact"/>
        <w:ind w:left="720"/>
        <w:textAlignment w:val="baseline"/>
        <w:rPr>
          <w:rFonts w:ascii="Arial" w:hAnsi="Arial"/>
          <w:sz w:val="26"/>
        </w:rPr>
      </w:pPr>
      <w:r>
        <w:rPr>
          <w:rFonts w:ascii="Arial" w:hAnsi="Arial"/>
          <w:sz w:val="26"/>
        </w:rPr>
        <w:t>police officer</w:t>
      </w:r>
    </w:p>
    <w:p w14:paraId="49370D2B" w14:textId="77777777" w:rsidR="006C657A" w:rsidRDefault="006C657A">
      <w:pPr>
        <w:kinsoku w:val="0"/>
        <w:overflowPunct w:val="0"/>
        <w:autoSpaceDE/>
        <w:autoSpaceDN/>
        <w:adjustRightInd/>
        <w:spacing w:line="287" w:lineRule="exact"/>
        <w:ind w:left="720"/>
        <w:textAlignment w:val="baseline"/>
        <w:rPr>
          <w:rFonts w:ascii="Arial" w:hAnsi="Arial"/>
          <w:spacing w:val="-6"/>
          <w:sz w:val="15"/>
        </w:rPr>
      </w:pPr>
      <w:r>
        <w:rPr>
          <w:rFonts w:ascii="Arial" w:hAnsi="Arial"/>
          <w:spacing w:val="-6"/>
          <w:sz w:val="26"/>
        </w:rPr>
        <w:t>prosecutor</w:t>
      </w:r>
      <w:r>
        <w:rPr>
          <w:rFonts w:ascii="Arial" w:hAnsi="Arial"/>
          <w:spacing w:val="-6"/>
          <w:sz w:val="26"/>
          <w:vertAlign w:val="superscript"/>
        </w:rPr>
        <w:t>2</w:t>
      </w:r>
    </w:p>
    <w:p w14:paraId="60010E59" w14:textId="77777777" w:rsidR="006C657A" w:rsidRDefault="006C657A">
      <w:pPr>
        <w:kinsoku w:val="0"/>
        <w:overflowPunct w:val="0"/>
        <w:autoSpaceDE/>
        <w:autoSpaceDN/>
        <w:adjustRightInd/>
        <w:spacing w:before="305" w:line="300" w:lineRule="exact"/>
        <w:ind w:left="720"/>
        <w:textAlignment w:val="baseline"/>
        <w:rPr>
          <w:rFonts w:ascii="Arial" w:hAnsi="Arial"/>
          <w:spacing w:val="-1"/>
          <w:sz w:val="26"/>
        </w:rPr>
      </w:pPr>
      <w:r>
        <w:rPr>
          <w:rFonts w:ascii="Arial" w:hAnsi="Arial"/>
          <w:spacing w:val="-1"/>
          <w:sz w:val="26"/>
        </w:rPr>
        <w:t>registered nurse</w:t>
      </w:r>
    </w:p>
    <w:p w14:paraId="23906378" w14:textId="77777777" w:rsidR="006C657A" w:rsidRDefault="006C657A">
      <w:pPr>
        <w:kinsoku w:val="0"/>
        <w:overflowPunct w:val="0"/>
        <w:autoSpaceDE/>
        <w:autoSpaceDN/>
        <w:adjustRightInd/>
        <w:spacing w:before="3" w:line="300" w:lineRule="exact"/>
        <w:ind w:left="720"/>
        <w:textAlignment w:val="baseline"/>
        <w:rPr>
          <w:rFonts w:ascii="Arial" w:hAnsi="Arial"/>
          <w:spacing w:val="-1"/>
          <w:sz w:val="26"/>
        </w:rPr>
      </w:pPr>
      <w:r>
        <w:rPr>
          <w:rFonts w:ascii="Arial" w:hAnsi="Arial"/>
          <w:spacing w:val="-1"/>
          <w:sz w:val="26"/>
        </w:rPr>
        <w:t>licensed practical nurse</w:t>
      </w:r>
    </w:p>
    <w:p w14:paraId="7544C516" w14:textId="77777777" w:rsidR="006C657A" w:rsidRDefault="006C657A">
      <w:pPr>
        <w:kinsoku w:val="0"/>
        <w:overflowPunct w:val="0"/>
        <w:autoSpaceDE/>
        <w:autoSpaceDN/>
        <w:adjustRightInd/>
        <w:spacing w:before="290" w:line="300" w:lineRule="exact"/>
        <w:ind w:left="720"/>
        <w:textAlignment w:val="baseline"/>
        <w:rPr>
          <w:rFonts w:ascii="Arial" w:hAnsi="Arial"/>
          <w:spacing w:val="-3"/>
          <w:sz w:val="15"/>
        </w:rPr>
      </w:pPr>
      <w:r>
        <w:rPr>
          <w:rFonts w:ascii="Arial" w:hAnsi="Arial"/>
          <w:spacing w:val="-3"/>
          <w:sz w:val="26"/>
        </w:rPr>
        <w:t>public health sanitarian</w:t>
      </w:r>
      <w:r>
        <w:rPr>
          <w:rFonts w:ascii="Arial" w:hAnsi="Arial"/>
          <w:spacing w:val="-3"/>
          <w:sz w:val="26"/>
          <w:vertAlign w:val="superscript"/>
        </w:rPr>
        <w:t>3</w:t>
      </w:r>
    </w:p>
    <w:p w14:paraId="6A49DCAB" w14:textId="77777777" w:rsidR="006C657A" w:rsidRDefault="006C657A">
      <w:pPr>
        <w:kinsoku w:val="0"/>
        <w:overflowPunct w:val="0"/>
        <w:autoSpaceDE/>
        <w:autoSpaceDN/>
        <w:adjustRightInd/>
        <w:spacing w:line="299" w:lineRule="exact"/>
        <w:ind w:left="720"/>
        <w:textAlignment w:val="baseline"/>
        <w:rPr>
          <w:rFonts w:ascii="Arial" w:hAnsi="Arial"/>
          <w:sz w:val="15"/>
        </w:rPr>
      </w:pPr>
      <w:r>
        <w:rPr>
          <w:rFonts w:ascii="Arial" w:hAnsi="Arial"/>
          <w:sz w:val="26"/>
        </w:rPr>
        <w:t xml:space="preserve">New York City public health sanitarian </w:t>
      </w:r>
      <w:r>
        <w:rPr>
          <w:rFonts w:ascii="Arial" w:hAnsi="Arial"/>
          <w:sz w:val="26"/>
          <w:vertAlign w:val="superscript"/>
        </w:rPr>
        <w:t>4</w:t>
      </w:r>
    </w:p>
    <w:p w14:paraId="2EA379BE" w14:textId="77777777" w:rsidR="006C657A" w:rsidRDefault="006C657A">
      <w:pPr>
        <w:kinsoku w:val="0"/>
        <w:overflowPunct w:val="0"/>
        <w:autoSpaceDE/>
        <w:autoSpaceDN/>
        <w:adjustRightInd/>
        <w:spacing w:before="6" w:line="300" w:lineRule="exact"/>
        <w:ind w:left="720"/>
        <w:textAlignment w:val="baseline"/>
        <w:rPr>
          <w:rFonts w:ascii="Arial" w:hAnsi="Arial"/>
          <w:sz w:val="26"/>
        </w:rPr>
      </w:pPr>
      <w:r>
        <w:rPr>
          <w:rFonts w:ascii="Arial" w:hAnsi="Arial"/>
          <w:sz w:val="26"/>
        </w:rPr>
        <w:t>sanitation enforcement agent</w:t>
      </w:r>
    </w:p>
    <w:p w14:paraId="50823DE5" w14:textId="77777777" w:rsidR="006C657A" w:rsidRDefault="006C657A">
      <w:pPr>
        <w:kinsoku w:val="0"/>
        <w:overflowPunct w:val="0"/>
        <w:autoSpaceDE/>
        <w:autoSpaceDN/>
        <w:adjustRightInd/>
        <w:spacing w:line="298" w:lineRule="exact"/>
        <w:ind w:left="720"/>
        <w:textAlignment w:val="baseline"/>
        <w:rPr>
          <w:rFonts w:ascii="Arial" w:hAnsi="Arial"/>
          <w:sz w:val="26"/>
        </w:rPr>
      </w:pPr>
      <w:r>
        <w:rPr>
          <w:rFonts w:ascii="Arial" w:hAnsi="Arial"/>
          <w:sz w:val="26"/>
        </w:rPr>
        <w:t>New York city sanitation worker</w:t>
      </w:r>
    </w:p>
    <w:p w14:paraId="2F8D6C29" w14:textId="77777777" w:rsidR="006C657A" w:rsidRDefault="006C657A">
      <w:pPr>
        <w:kinsoku w:val="0"/>
        <w:overflowPunct w:val="0"/>
        <w:autoSpaceDE/>
        <w:autoSpaceDN/>
        <w:adjustRightInd/>
        <w:spacing w:line="297" w:lineRule="exact"/>
        <w:ind w:left="720"/>
        <w:textAlignment w:val="baseline"/>
        <w:rPr>
          <w:rFonts w:ascii="Arial" w:hAnsi="Arial"/>
          <w:sz w:val="26"/>
        </w:rPr>
      </w:pPr>
      <w:r>
        <w:rPr>
          <w:rFonts w:ascii="Arial" w:hAnsi="Arial"/>
          <w:sz w:val="26"/>
        </w:rPr>
        <w:t>firefighter [including a firefighter acting as a paramedic or</w:t>
      </w:r>
    </w:p>
    <w:p w14:paraId="5F7B1EEF" w14:textId="77777777" w:rsidR="006C657A" w:rsidRDefault="006C657A">
      <w:pPr>
        <w:kinsoku w:val="0"/>
        <w:overflowPunct w:val="0"/>
        <w:autoSpaceDE/>
        <w:autoSpaceDN/>
        <w:adjustRightInd/>
        <w:spacing w:line="298" w:lineRule="exact"/>
        <w:ind w:left="720"/>
        <w:textAlignment w:val="baseline"/>
        <w:rPr>
          <w:rFonts w:ascii="Arial" w:hAnsi="Arial"/>
          <w:sz w:val="26"/>
        </w:rPr>
      </w:pPr>
      <w:r>
        <w:rPr>
          <w:rFonts w:ascii="Arial" w:hAnsi="Arial"/>
          <w:sz w:val="26"/>
        </w:rPr>
        <w:t>emergency medical technician administering first aid in the</w:t>
      </w:r>
    </w:p>
    <w:p w14:paraId="115E9FF4" w14:textId="77777777" w:rsidR="006C657A" w:rsidRDefault="006C657A">
      <w:pPr>
        <w:kinsoku w:val="0"/>
        <w:overflowPunct w:val="0"/>
        <w:autoSpaceDE/>
        <w:autoSpaceDN/>
        <w:adjustRightInd/>
        <w:spacing w:line="297" w:lineRule="exact"/>
        <w:ind w:left="720"/>
        <w:textAlignment w:val="baseline"/>
        <w:rPr>
          <w:rFonts w:ascii="Arial" w:hAnsi="Arial"/>
          <w:sz w:val="26"/>
        </w:rPr>
      </w:pPr>
      <w:r>
        <w:rPr>
          <w:rFonts w:ascii="Arial" w:hAnsi="Arial"/>
          <w:sz w:val="26"/>
        </w:rPr>
        <w:t>course of performance of duty as such firefighter]</w:t>
      </w:r>
    </w:p>
    <w:p w14:paraId="762B010B" w14:textId="77777777" w:rsidR="006C657A" w:rsidRDefault="006C657A">
      <w:pPr>
        <w:kinsoku w:val="0"/>
        <w:overflowPunct w:val="0"/>
        <w:autoSpaceDE/>
        <w:autoSpaceDN/>
        <w:adjustRightInd/>
        <w:spacing w:before="300" w:line="300" w:lineRule="exact"/>
        <w:ind w:left="720"/>
        <w:textAlignment w:val="baseline"/>
        <w:rPr>
          <w:rFonts w:ascii="Arial" w:hAnsi="Arial"/>
          <w:sz w:val="26"/>
        </w:rPr>
      </w:pPr>
      <w:r>
        <w:rPr>
          <w:rFonts w:ascii="Arial" w:hAnsi="Arial"/>
          <w:sz w:val="26"/>
        </w:rPr>
        <w:t>emergency medical service paramedic</w:t>
      </w:r>
    </w:p>
    <w:p w14:paraId="6AD4060B" w14:textId="77777777" w:rsidR="006C657A" w:rsidRDefault="006C657A">
      <w:pPr>
        <w:kinsoku w:val="0"/>
        <w:overflowPunct w:val="0"/>
        <w:autoSpaceDE/>
        <w:autoSpaceDN/>
        <w:adjustRightInd/>
        <w:spacing w:line="298" w:lineRule="exact"/>
        <w:ind w:left="720"/>
        <w:textAlignment w:val="baseline"/>
        <w:rPr>
          <w:rFonts w:ascii="Arial" w:hAnsi="Arial"/>
          <w:sz w:val="26"/>
        </w:rPr>
      </w:pPr>
      <w:r>
        <w:rPr>
          <w:rFonts w:ascii="Arial" w:hAnsi="Arial"/>
          <w:sz w:val="26"/>
        </w:rPr>
        <w:t>emergency medical service technician</w:t>
      </w:r>
    </w:p>
    <w:p w14:paraId="62F8C85C" w14:textId="77777777" w:rsidR="006C657A" w:rsidRDefault="006C657A">
      <w:pPr>
        <w:kinsoku w:val="0"/>
        <w:overflowPunct w:val="0"/>
        <w:autoSpaceDE/>
        <w:autoSpaceDN/>
        <w:adjustRightInd/>
        <w:spacing w:before="2" w:line="300" w:lineRule="exact"/>
        <w:ind w:left="720"/>
        <w:textAlignment w:val="baseline"/>
        <w:rPr>
          <w:rFonts w:ascii="Arial" w:hAnsi="Arial"/>
          <w:sz w:val="26"/>
        </w:rPr>
      </w:pPr>
      <w:r>
        <w:rPr>
          <w:rFonts w:ascii="Arial" w:hAnsi="Arial"/>
          <w:sz w:val="26"/>
        </w:rPr>
        <w:t>medical or related personnel in a hospital emergency</w:t>
      </w:r>
    </w:p>
    <w:p w14:paraId="7D2B4EB4" w14:textId="77777777" w:rsidR="006C657A" w:rsidRDefault="006C657A">
      <w:pPr>
        <w:kinsoku w:val="0"/>
        <w:overflowPunct w:val="0"/>
        <w:autoSpaceDE/>
        <w:autoSpaceDN/>
        <w:adjustRightInd/>
        <w:spacing w:line="293" w:lineRule="exact"/>
        <w:ind w:left="720"/>
        <w:textAlignment w:val="baseline"/>
        <w:rPr>
          <w:rFonts w:ascii="Arial" w:hAnsi="Arial"/>
          <w:sz w:val="26"/>
        </w:rPr>
      </w:pPr>
      <w:r>
        <w:rPr>
          <w:rFonts w:ascii="Arial" w:hAnsi="Arial"/>
          <w:sz w:val="26"/>
        </w:rPr>
        <w:t>department</w:t>
      </w:r>
    </w:p>
    <w:p w14:paraId="01775511" w14:textId="77777777" w:rsidR="006C657A" w:rsidRDefault="006C657A">
      <w:pPr>
        <w:kinsoku w:val="0"/>
        <w:overflowPunct w:val="0"/>
        <w:autoSpaceDE/>
        <w:autoSpaceDN/>
        <w:adjustRightInd/>
        <w:spacing w:before="3" w:line="300" w:lineRule="exact"/>
        <w:ind w:left="720"/>
        <w:textAlignment w:val="baseline"/>
        <w:rPr>
          <w:rFonts w:ascii="Arial" w:hAnsi="Arial"/>
          <w:spacing w:val="-2"/>
          <w:sz w:val="26"/>
        </w:rPr>
      </w:pPr>
      <w:r>
        <w:rPr>
          <w:rFonts w:ascii="Arial" w:hAnsi="Arial"/>
          <w:spacing w:val="-2"/>
          <w:sz w:val="26"/>
        </w:rPr>
        <w:t>city marshal</w:t>
      </w:r>
    </w:p>
    <w:p w14:paraId="5A072273" w14:textId="77777777" w:rsidR="006C657A" w:rsidRDefault="006C657A">
      <w:pPr>
        <w:kinsoku w:val="0"/>
        <w:overflowPunct w:val="0"/>
        <w:autoSpaceDE/>
        <w:autoSpaceDN/>
        <w:adjustRightInd/>
        <w:spacing w:after="340" w:line="291" w:lineRule="exact"/>
        <w:ind w:left="720"/>
        <w:textAlignment w:val="baseline"/>
        <w:rPr>
          <w:rFonts w:ascii="Arial" w:hAnsi="Arial"/>
          <w:spacing w:val="-4"/>
          <w:sz w:val="15"/>
        </w:rPr>
      </w:pPr>
      <w:r>
        <w:rPr>
          <w:rFonts w:ascii="Arial" w:hAnsi="Arial"/>
          <w:spacing w:val="-4"/>
          <w:sz w:val="26"/>
        </w:rPr>
        <w:t xml:space="preserve">school crossing guard </w:t>
      </w:r>
      <w:r>
        <w:rPr>
          <w:rFonts w:ascii="Arial" w:hAnsi="Arial"/>
          <w:spacing w:val="-4"/>
          <w:sz w:val="26"/>
          <w:vertAlign w:val="superscript"/>
        </w:rPr>
        <w:t>5</w:t>
      </w:r>
    </w:p>
    <w:p w14:paraId="5EC1753C" w14:textId="0631B12D" w:rsidR="006C657A" w:rsidRDefault="005A56F8">
      <w:pPr>
        <w:kinsoku w:val="0"/>
        <w:overflowPunct w:val="0"/>
        <w:autoSpaceDE/>
        <w:autoSpaceDN/>
        <w:adjustRightInd/>
        <w:spacing w:before="283" w:line="254" w:lineRule="exact"/>
        <w:ind w:firstLine="720"/>
        <w:jc w:val="both"/>
        <w:textAlignment w:val="baseline"/>
        <w:rPr>
          <w:rFonts w:ascii="Arial" w:hAnsi="Arial"/>
          <w:sz w:val="22"/>
        </w:rPr>
      </w:pPr>
      <w:r>
        <w:rPr>
          <w:noProof/>
        </w:rPr>
        <mc:AlternateContent>
          <mc:Choice Requires="wps">
            <w:drawing>
              <wp:anchor distT="0" distB="0" distL="0" distR="0" simplePos="0" relativeHeight="251659264" behindDoc="0" locked="0" layoutInCell="0" allowOverlap="1" wp14:anchorId="43422D90" wp14:editId="47C5B15A">
                <wp:simplePos x="0" y="0"/>
                <wp:positionH relativeFrom="page">
                  <wp:posOffset>1371600</wp:posOffset>
                </wp:positionH>
                <wp:positionV relativeFrom="page">
                  <wp:posOffset>5809615</wp:posOffset>
                </wp:positionV>
                <wp:extent cx="1829435"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AD5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457.45pt" to="252.05pt,4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X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" o:allowincell="f" strokeweight="1.2pt">
                <w10:wrap type="square" anchorx="page" anchory="page"/>
              </v:line>
            </w:pict>
          </mc:Fallback>
        </mc:AlternateContent>
      </w:r>
      <w:r w:rsidR="006C657A">
        <w:rPr>
          <w:rFonts w:ascii="Arial" w:hAnsi="Arial"/>
          <w:sz w:val="14"/>
          <w:vertAlign w:val="superscript"/>
        </w:rPr>
        <w:t>1</w:t>
      </w:r>
      <w:r w:rsidR="006C657A">
        <w:rPr>
          <w:rFonts w:ascii="Arial" w:hAnsi="Arial"/>
          <w:sz w:val="22"/>
        </w:rPr>
        <w:t xml:space="preserve"> At this point, the statute states “as defined in subdivision thirty-one of section 1.20 of the criminal procedure law.” Those words are omitted here. If necessary to define, CPL 1.20 (31) states: “‘Prosecutor’ means a district attorney or any other public servant who represents the people in a criminal action.”</w:t>
      </w:r>
    </w:p>
    <w:p w14:paraId="3EBB73D6" w14:textId="77777777" w:rsidR="006C657A" w:rsidRDefault="006C657A">
      <w:pPr>
        <w:kinsoku w:val="0"/>
        <w:overflowPunct w:val="0"/>
        <w:autoSpaceDE/>
        <w:autoSpaceDN/>
        <w:adjustRightInd/>
        <w:spacing w:before="244" w:line="262" w:lineRule="exact"/>
        <w:ind w:right="1296" w:firstLine="720"/>
        <w:textAlignment w:val="baseline"/>
        <w:rPr>
          <w:rFonts w:ascii="Arial" w:hAnsi="Arial"/>
          <w:sz w:val="22"/>
        </w:rPr>
      </w:pPr>
      <w:r>
        <w:rPr>
          <w:rFonts w:ascii="Arial" w:hAnsi="Arial"/>
          <w:sz w:val="14"/>
          <w:vertAlign w:val="superscript"/>
        </w:rPr>
        <w:t>2</w:t>
      </w:r>
      <w:r>
        <w:rPr>
          <w:rFonts w:ascii="Arial" w:hAnsi="Arial"/>
          <w:i/>
          <w:sz w:val="22"/>
        </w:rPr>
        <w:t xml:space="preserve"> See </w:t>
      </w:r>
      <w:r>
        <w:rPr>
          <w:rFonts w:ascii="Arial" w:hAnsi="Arial"/>
          <w:sz w:val="22"/>
        </w:rPr>
        <w:t>10 NYCRR §§ 11.110 and 11.111 for the definition and qualifications for “public health sanitarian” if in Issue.</w:t>
      </w:r>
    </w:p>
    <w:p w14:paraId="3857A7F1" w14:textId="77777777" w:rsidR="006C657A" w:rsidRDefault="006C657A">
      <w:pPr>
        <w:kinsoku w:val="0"/>
        <w:overflowPunct w:val="0"/>
        <w:autoSpaceDE/>
        <w:autoSpaceDN/>
        <w:adjustRightInd/>
        <w:spacing w:before="260" w:line="254" w:lineRule="exact"/>
        <w:ind w:firstLine="720"/>
        <w:jc w:val="both"/>
        <w:textAlignment w:val="baseline"/>
        <w:rPr>
          <w:rFonts w:ascii="Arial" w:hAnsi="Arial"/>
          <w:sz w:val="22"/>
        </w:rPr>
      </w:pPr>
      <w:r>
        <w:rPr>
          <w:rFonts w:ascii="Arial" w:hAnsi="Arial"/>
          <w:sz w:val="14"/>
          <w:vertAlign w:val="superscript"/>
        </w:rPr>
        <w:t>3</w:t>
      </w:r>
      <w:r>
        <w:rPr>
          <w:rFonts w:ascii="Arial" w:hAnsi="Arial"/>
          <w:sz w:val="22"/>
        </w:rPr>
        <w:t xml:space="preserve"> There is no definition of “New York City public health sanitarian”. </w:t>
      </w:r>
      <w:r>
        <w:rPr>
          <w:rFonts w:ascii="Arial" w:hAnsi="Arial"/>
          <w:i/>
          <w:sz w:val="22"/>
        </w:rPr>
        <w:t xml:space="preserve">See </w:t>
      </w:r>
      <w:r>
        <w:rPr>
          <w:rFonts w:ascii="Arial" w:hAnsi="Arial"/>
          <w:sz w:val="22"/>
        </w:rPr>
        <w:t>footnote two.</w:t>
      </w:r>
    </w:p>
    <w:p w14:paraId="15D2A22B" w14:textId="77777777" w:rsidR="006C657A" w:rsidRDefault="006C657A">
      <w:pPr>
        <w:kinsoku w:val="0"/>
        <w:overflowPunct w:val="0"/>
        <w:autoSpaceDE/>
        <w:autoSpaceDN/>
        <w:adjustRightInd/>
        <w:spacing w:before="254" w:line="254" w:lineRule="exact"/>
        <w:ind w:firstLine="720"/>
        <w:jc w:val="both"/>
        <w:textAlignment w:val="baseline"/>
        <w:rPr>
          <w:rFonts w:ascii="Arial" w:hAnsi="Arial"/>
          <w:spacing w:val="-4"/>
          <w:sz w:val="22"/>
        </w:rPr>
      </w:pPr>
      <w:r>
        <w:rPr>
          <w:rFonts w:ascii="Arial" w:hAnsi="Arial"/>
          <w:spacing w:val="-4"/>
          <w:sz w:val="14"/>
          <w:vertAlign w:val="superscript"/>
        </w:rPr>
        <w:t>4</w:t>
      </w:r>
      <w:r>
        <w:rPr>
          <w:rFonts w:ascii="Arial" w:hAnsi="Arial"/>
          <w:spacing w:val="-4"/>
          <w:sz w:val="22"/>
        </w:rPr>
        <w:t xml:space="preserve"> At this point, the statute states “appointed pursuant to section two hundred eight-a of the general municipal law. If, whether the complainant is a school crossing guard is in issue, the charge will need to be modified accordingly. General Municipal Law § 208-a states as follows: “The duly constituted authorities of any city, town, or village or any county police department or police district may designate, authorize and appoint such a number of persons as such authority shall deem necessary, and at such salaries as such authority shall deem advisable, as school crossing guards to aid in protecting school children going to and from school, and church crossing guards to aid in protecting persons going to and from places of worship, and for such purpose shall have power to control vehicular traffic within</w:t>
      </w:r>
    </w:p>
    <w:p w14:paraId="4CA40863" w14:textId="77777777" w:rsidR="006C657A" w:rsidRDefault="006C657A">
      <w:pPr>
        <w:widowControl/>
        <w:rPr>
          <w:sz w:val="24"/>
        </w:rPr>
        <w:sectPr w:rsidR="006C657A">
          <w:pgSz w:w="12240" w:h="15840"/>
          <w:pgMar w:top="720" w:right="2140" w:bottom="664" w:left="2160" w:header="720" w:footer="720" w:gutter="0"/>
          <w:cols w:space="720"/>
          <w:noEndnote/>
        </w:sectPr>
      </w:pPr>
    </w:p>
    <w:p w14:paraId="4BE2A3B8" w14:textId="77777777" w:rsidR="006C657A" w:rsidRDefault="006C657A">
      <w:pPr>
        <w:kinsoku w:val="0"/>
        <w:overflowPunct w:val="0"/>
        <w:autoSpaceDE/>
        <w:autoSpaceDN/>
        <w:adjustRightInd/>
        <w:spacing w:before="11" w:line="297" w:lineRule="exact"/>
        <w:ind w:left="720"/>
        <w:textAlignment w:val="baseline"/>
        <w:rPr>
          <w:rFonts w:ascii="Arial" w:hAnsi="Arial"/>
          <w:sz w:val="26"/>
        </w:rPr>
      </w:pPr>
      <w:r>
        <w:rPr>
          <w:rFonts w:ascii="Arial" w:hAnsi="Arial"/>
          <w:sz w:val="26"/>
        </w:rPr>
        <w:lastRenderedPageBreak/>
        <w:t>traffic enforcement officer</w:t>
      </w:r>
      <w:r>
        <w:rPr>
          <w:rFonts w:ascii="Arial" w:hAnsi="Arial"/>
          <w:sz w:val="26"/>
        </w:rPr>
        <w:br/>
        <w:t>traffic enforcement agent</w:t>
      </w:r>
    </w:p>
    <w:p w14:paraId="50AF96F2" w14:textId="77777777" w:rsidR="006C657A" w:rsidRDefault="006C657A">
      <w:pPr>
        <w:kinsoku w:val="0"/>
        <w:overflowPunct w:val="0"/>
        <w:autoSpaceDE/>
        <w:autoSpaceDN/>
        <w:adjustRightInd/>
        <w:spacing w:before="296" w:line="301" w:lineRule="exact"/>
        <w:ind w:left="720" w:right="360"/>
        <w:jc w:val="both"/>
        <w:textAlignment w:val="baseline"/>
        <w:rPr>
          <w:rFonts w:ascii="Arial" w:hAnsi="Arial"/>
          <w:sz w:val="26"/>
        </w:rPr>
      </w:pPr>
      <w:r>
        <w:rPr>
          <w:rFonts w:ascii="Arial" w:hAnsi="Arial"/>
          <w:sz w:val="26"/>
        </w:rPr>
        <w:t>employee of (</w:t>
      </w:r>
      <w:r>
        <w:rPr>
          <w:rFonts w:ascii="Arial" w:hAnsi="Arial"/>
          <w:i/>
          <w:sz w:val="26"/>
          <w:u w:val="single"/>
        </w:rPr>
        <w:t>specify</w:t>
      </w:r>
      <w:r>
        <w:rPr>
          <w:rFonts w:ascii="Arial" w:hAnsi="Arial"/>
          <w:sz w:val="26"/>
        </w:rPr>
        <w:t>) governed by the public service law</w:t>
      </w:r>
      <w:r>
        <w:rPr>
          <w:rFonts w:ascii="Arial" w:hAnsi="Arial"/>
          <w:sz w:val="26"/>
          <w:vertAlign w:val="superscript"/>
        </w:rPr>
        <w:t>6</w:t>
      </w:r>
      <w:r>
        <w:rPr>
          <w:rFonts w:ascii="Arial" w:hAnsi="Arial"/>
          <w:sz w:val="26"/>
        </w:rPr>
        <w:t xml:space="preserve"> in the course of performing an essential service</w:t>
      </w:r>
    </w:p>
    <w:p w14:paraId="7B3E983A" w14:textId="77777777" w:rsidR="006C657A" w:rsidRDefault="006C657A">
      <w:pPr>
        <w:kinsoku w:val="0"/>
        <w:overflowPunct w:val="0"/>
        <w:autoSpaceDE/>
        <w:autoSpaceDN/>
        <w:adjustRightInd/>
        <w:spacing w:before="607" w:line="289" w:lineRule="exact"/>
        <w:ind w:right="360"/>
        <w:textAlignment w:val="baseline"/>
        <w:rPr>
          <w:rFonts w:ascii="Arial" w:hAnsi="Arial"/>
          <w:sz w:val="15"/>
        </w:rPr>
      </w:pPr>
      <w:r>
        <w:rPr>
          <w:rFonts w:ascii="Arial" w:hAnsi="Arial"/>
          <w:sz w:val="26"/>
        </w:rPr>
        <w:t>from performing a lawful duty,</w:t>
      </w:r>
      <w:r>
        <w:rPr>
          <w:rFonts w:ascii="Arial" w:hAnsi="Arial"/>
          <w:sz w:val="26"/>
          <w:vertAlign w:val="superscript"/>
        </w:rPr>
        <w:t>7</w:t>
      </w:r>
      <w:r>
        <w:rPr>
          <w:rFonts w:ascii="Arial" w:hAnsi="Arial"/>
          <w:sz w:val="26"/>
        </w:rPr>
        <w:t xml:space="preserve"> he or she causes physical injury to such person.</w:t>
      </w:r>
      <w:r>
        <w:rPr>
          <w:rFonts w:ascii="Arial" w:hAnsi="Arial"/>
          <w:sz w:val="26"/>
          <w:vertAlign w:val="superscript"/>
        </w:rPr>
        <w:t>8</w:t>
      </w:r>
    </w:p>
    <w:p w14:paraId="2B62F2DD" w14:textId="77777777" w:rsidR="006C657A" w:rsidRDefault="006C657A">
      <w:pPr>
        <w:kinsoku w:val="0"/>
        <w:overflowPunct w:val="0"/>
        <w:autoSpaceDE/>
        <w:autoSpaceDN/>
        <w:adjustRightInd/>
        <w:spacing w:before="302" w:line="303" w:lineRule="exact"/>
        <w:ind w:right="720" w:firstLine="720"/>
        <w:textAlignment w:val="baseline"/>
        <w:rPr>
          <w:rFonts w:ascii="Arial" w:hAnsi="Arial"/>
          <w:sz w:val="26"/>
        </w:rPr>
      </w:pPr>
      <w:r>
        <w:rPr>
          <w:rFonts w:ascii="Arial" w:hAnsi="Arial"/>
          <w:sz w:val="26"/>
        </w:rPr>
        <w:t>The following terms used in that definition have a special meaning:</w:t>
      </w:r>
    </w:p>
    <w:p w14:paraId="0E0BE3A0" w14:textId="77777777" w:rsidR="006C657A" w:rsidRDefault="006C657A">
      <w:pPr>
        <w:kinsoku w:val="0"/>
        <w:overflowPunct w:val="0"/>
        <w:autoSpaceDE/>
        <w:autoSpaceDN/>
        <w:adjustRightInd/>
        <w:spacing w:before="301" w:line="297" w:lineRule="exact"/>
        <w:ind w:firstLine="720"/>
        <w:textAlignment w:val="baseline"/>
        <w:rPr>
          <w:rFonts w:ascii="Arial" w:hAnsi="Arial"/>
          <w:sz w:val="15"/>
        </w:rPr>
      </w:pPr>
      <w:r>
        <w:rPr>
          <w:rFonts w:ascii="Arial" w:hAnsi="Arial"/>
          <w:sz w:val="26"/>
        </w:rPr>
        <w:t>INTENT means conscious objective or purpose. Thus, a person acts with intent to prevent a (</w:t>
      </w:r>
      <w:r>
        <w:rPr>
          <w:rFonts w:ascii="Arial" w:hAnsi="Arial"/>
          <w:i/>
          <w:sz w:val="26"/>
          <w:u w:val="single"/>
        </w:rPr>
        <w:t>specify the appropriate title from  the list on pages two, three and four</w:t>
      </w:r>
      <w:r>
        <w:rPr>
          <w:rFonts w:ascii="Arial" w:hAnsi="Arial"/>
          <w:sz w:val="26"/>
        </w:rPr>
        <w:t>) from performing a lawful duty when that person's conscious objective or purpose is to prevent such person from performing a lawful duty.</w:t>
      </w:r>
      <w:r>
        <w:rPr>
          <w:rFonts w:ascii="Arial" w:hAnsi="Arial"/>
          <w:sz w:val="26"/>
          <w:vertAlign w:val="superscript"/>
        </w:rPr>
        <w:t>9</w:t>
      </w:r>
    </w:p>
    <w:p w14:paraId="792834B5" w14:textId="77777777" w:rsidR="006C657A" w:rsidRDefault="006C657A">
      <w:pPr>
        <w:kinsoku w:val="0"/>
        <w:overflowPunct w:val="0"/>
        <w:autoSpaceDE/>
        <w:autoSpaceDN/>
        <w:adjustRightInd/>
        <w:spacing w:before="312" w:after="695" w:line="290" w:lineRule="exact"/>
        <w:ind w:firstLine="720"/>
        <w:textAlignment w:val="baseline"/>
        <w:rPr>
          <w:rFonts w:ascii="Arial" w:hAnsi="Arial"/>
          <w:sz w:val="15"/>
        </w:rPr>
      </w:pPr>
      <w:r>
        <w:rPr>
          <w:rFonts w:ascii="Arial" w:hAnsi="Arial"/>
          <w:sz w:val="26"/>
        </w:rPr>
        <w:t>PHYSICAL INJURY means impairment of physical condition or substantial pain.</w:t>
      </w:r>
      <w:r>
        <w:rPr>
          <w:rFonts w:ascii="Arial" w:hAnsi="Arial"/>
          <w:sz w:val="26"/>
          <w:vertAlign w:val="superscript"/>
        </w:rPr>
        <w:t>10</w:t>
      </w:r>
    </w:p>
    <w:p w14:paraId="167AFDD1" w14:textId="2FB60C34" w:rsidR="006C657A" w:rsidRDefault="005A56F8">
      <w:pPr>
        <w:kinsoku w:val="0"/>
        <w:overflowPunct w:val="0"/>
        <w:autoSpaceDE/>
        <w:autoSpaceDN/>
        <w:adjustRightInd/>
        <w:spacing w:before="257" w:line="252" w:lineRule="exact"/>
        <w:textAlignment w:val="baseline"/>
        <w:rPr>
          <w:rFonts w:ascii="Arial" w:hAnsi="Arial"/>
          <w:spacing w:val="-1"/>
          <w:sz w:val="22"/>
        </w:rPr>
      </w:pPr>
      <w:r>
        <w:rPr>
          <w:noProof/>
        </w:rPr>
        <mc:AlternateContent>
          <mc:Choice Requires="wps">
            <w:drawing>
              <wp:anchor distT="0" distB="0" distL="0" distR="0" simplePos="0" relativeHeight="251660288" behindDoc="0" locked="0" layoutInCell="0" allowOverlap="1" wp14:anchorId="5CDACCB2" wp14:editId="1FB2F6E2">
                <wp:simplePos x="0" y="0"/>
                <wp:positionH relativeFrom="page">
                  <wp:posOffset>1368425</wp:posOffset>
                </wp:positionH>
                <wp:positionV relativeFrom="page">
                  <wp:posOffset>4892040</wp:posOffset>
                </wp:positionV>
                <wp:extent cx="183261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53D4"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385.2pt" to="252.05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Y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" o:allowincell="f" strokeweight=".95pt">
                <w10:wrap type="square" anchorx="page" anchory="page"/>
              </v:line>
            </w:pict>
          </mc:Fallback>
        </mc:AlternateContent>
      </w:r>
      <w:r w:rsidR="006C657A">
        <w:rPr>
          <w:rFonts w:ascii="Arial" w:hAnsi="Arial"/>
          <w:spacing w:val="-1"/>
          <w:sz w:val="22"/>
        </w:rPr>
        <w:t>such municipality.”</w:t>
      </w:r>
    </w:p>
    <w:p w14:paraId="0767EA5C" w14:textId="77777777" w:rsidR="006C657A" w:rsidRDefault="006C657A">
      <w:pPr>
        <w:kinsoku w:val="0"/>
        <w:overflowPunct w:val="0"/>
        <w:autoSpaceDE/>
        <w:autoSpaceDN/>
        <w:adjustRightInd/>
        <w:spacing w:before="248" w:line="252" w:lineRule="exact"/>
        <w:ind w:firstLine="720"/>
        <w:jc w:val="both"/>
        <w:textAlignment w:val="baseline"/>
        <w:rPr>
          <w:rFonts w:ascii="Arial" w:hAnsi="Arial"/>
          <w:spacing w:val="-4"/>
          <w:sz w:val="22"/>
        </w:rPr>
      </w:pPr>
      <w:r>
        <w:rPr>
          <w:rFonts w:ascii="Arial" w:hAnsi="Arial"/>
          <w:spacing w:val="-4"/>
          <w:sz w:val="14"/>
          <w:vertAlign w:val="superscript"/>
        </w:rPr>
        <w:t>5</w:t>
      </w:r>
      <w:r>
        <w:rPr>
          <w:rFonts w:ascii="Arial" w:hAnsi="Arial"/>
          <w:spacing w:val="-4"/>
          <w:sz w:val="22"/>
        </w:rPr>
        <w:t>This provision of the statute is designed to protect those persons commonly referred to as “utility workers”. Entities governed by the public service law are commonly known as “utilities” and include gas, electric, and steam generation corporations (Public Service Law § 30); liquid petroleum pipeline corporations (Public Service Law § 63-ee); telephone and telegraph corporations (Public Service Law § 90); water utility companies, not including bottled water companies (Public Service Law § 89-a); and cable television companies (Public Service Law § 211).</w:t>
      </w:r>
    </w:p>
    <w:p w14:paraId="38967E13" w14:textId="77777777" w:rsidR="006C657A" w:rsidRDefault="006C657A">
      <w:pPr>
        <w:kinsoku w:val="0"/>
        <w:overflowPunct w:val="0"/>
        <w:autoSpaceDE/>
        <w:autoSpaceDN/>
        <w:adjustRightInd/>
        <w:spacing w:before="249" w:line="252" w:lineRule="exact"/>
        <w:ind w:firstLine="720"/>
        <w:jc w:val="both"/>
        <w:textAlignment w:val="baseline"/>
        <w:rPr>
          <w:rFonts w:ascii="Arial" w:hAnsi="Arial"/>
          <w:spacing w:val="-4"/>
          <w:sz w:val="22"/>
        </w:rPr>
      </w:pPr>
      <w:r>
        <w:rPr>
          <w:rFonts w:ascii="Arial" w:hAnsi="Arial"/>
          <w:spacing w:val="-4"/>
          <w:sz w:val="14"/>
          <w:vertAlign w:val="superscript"/>
        </w:rPr>
        <w:t>6</w:t>
      </w:r>
      <w:r>
        <w:rPr>
          <w:rFonts w:ascii="Arial" w:hAnsi="Arial"/>
          <w:spacing w:val="-4"/>
          <w:sz w:val="22"/>
        </w:rPr>
        <w:t xml:space="preserve"> At this point, the statute states “by means including releasing or failing to control an animal under circumstances evincing the actor's intent that the animal obstruct the lawful activity of such peace officer, police officer, prosecutor as defined in subdivision thirty-one of section 1.20 of the criminal procedure law, registered nurse, licensed practical nurse, public health sanitarian, New York City public health sanitarian, sanitation enforcement agent, New York city sanitation worker, firefighter, paramedic, technician, city marshal, school crossing guard appointed pursuant to section two hundred eight-a of the general municipal law, traffic enforcement officer or traffic enforcement agent, or employee of any entity governed by the public service law ....” This language need be included only if applicable.</w:t>
      </w:r>
    </w:p>
    <w:p w14:paraId="006F70A7" w14:textId="77777777" w:rsidR="006C657A" w:rsidRDefault="006C657A">
      <w:pPr>
        <w:kinsoku w:val="0"/>
        <w:overflowPunct w:val="0"/>
        <w:autoSpaceDE/>
        <w:autoSpaceDN/>
        <w:adjustRightInd/>
        <w:spacing w:before="245" w:line="252" w:lineRule="exact"/>
        <w:ind w:firstLine="720"/>
        <w:jc w:val="both"/>
        <w:textAlignment w:val="baseline"/>
        <w:rPr>
          <w:rFonts w:ascii="Arial" w:hAnsi="Arial"/>
          <w:sz w:val="22"/>
        </w:rPr>
      </w:pPr>
      <w:r>
        <w:rPr>
          <w:rFonts w:ascii="Arial" w:hAnsi="Arial"/>
          <w:sz w:val="13"/>
          <w:vertAlign w:val="superscript"/>
        </w:rPr>
        <w:t>7</w:t>
      </w:r>
      <w:r>
        <w:rPr>
          <w:rFonts w:ascii="Arial" w:hAnsi="Arial"/>
          <w:sz w:val="22"/>
        </w:rPr>
        <w:t xml:space="preserve"> At this point, the statute repeats the various types of employees. The term “person” has been inserted for simplicity.</w:t>
      </w:r>
    </w:p>
    <w:p w14:paraId="4E4170A9" w14:textId="77777777" w:rsidR="006C657A" w:rsidRDefault="006C657A">
      <w:pPr>
        <w:kinsoku w:val="0"/>
        <w:overflowPunct w:val="0"/>
        <w:autoSpaceDE/>
        <w:autoSpaceDN/>
        <w:adjustRightInd/>
        <w:spacing w:before="260" w:line="252" w:lineRule="exact"/>
        <w:ind w:left="720"/>
        <w:textAlignment w:val="baseline"/>
        <w:rPr>
          <w:rFonts w:ascii="Arial" w:hAnsi="Arial"/>
          <w:sz w:val="22"/>
        </w:rPr>
      </w:pPr>
      <w:r>
        <w:rPr>
          <w:rFonts w:ascii="Arial" w:hAnsi="Arial"/>
          <w:sz w:val="14"/>
          <w:vertAlign w:val="superscript"/>
        </w:rPr>
        <w:t>8</w:t>
      </w:r>
      <w:r>
        <w:rPr>
          <w:rFonts w:ascii="Arial" w:hAnsi="Arial"/>
          <w:i/>
          <w:sz w:val="22"/>
        </w:rPr>
        <w:t xml:space="preserve"> See </w:t>
      </w:r>
      <w:r>
        <w:rPr>
          <w:rFonts w:ascii="Arial" w:hAnsi="Arial"/>
          <w:sz w:val="22"/>
        </w:rPr>
        <w:t>Penal Law § 15.05 (1).</w:t>
      </w:r>
    </w:p>
    <w:p w14:paraId="3F8BF3DD" w14:textId="77777777" w:rsidR="006C657A" w:rsidRDefault="006C657A">
      <w:pPr>
        <w:kinsoku w:val="0"/>
        <w:overflowPunct w:val="0"/>
        <w:autoSpaceDE/>
        <w:autoSpaceDN/>
        <w:adjustRightInd/>
        <w:spacing w:before="269" w:line="252" w:lineRule="exact"/>
        <w:jc w:val="center"/>
        <w:textAlignment w:val="baseline"/>
        <w:rPr>
          <w:rFonts w:ascii="Arial" w:hAnsi="Arial"/>
          <w:sz w:val="22"/>
        </w:rPr>
      </w:pPr>
      <w:r>
        <w:rPr>
          <w:rFonts w:ascii="Arial" w:hAnsi="Arial"/>
          <w:sz w:val="14"/>
          <w:vertAlign w:val="superscript"/>
        </w:rPr>
        <w:t>9</w:t>
      </w:r>
      <w:r>
        <w:rPr>
          <w:rFonts w:ascii="Arial" w:hAnsi="Arial"/>
          <w:sz w:val="22"/>
        </w:rPr>
        <w:t xml:space="preserve"> Penal Law § 10.00 (9); </w:t>
      </w:r>
      <w:r>
        <w:rPr>
          <w:rFonts w:ascii="Arial" w:hAnsi="Arial"/>
          <w:i/>
          <w:sz w:val="22"/>
        </w:rPr>
        <w:t>See People v Chiddick</w:t>
      </w:r>
      <w:r>
        <w:rPr>
          <w:rFonts w:ascii="Arial" w:hAnsi="Arial"/>
          <w:sz w:val="22"/>
        </w:rPr>
        <w:t>, 8 NY3d 445 (2007).</w:t>
      </w:r>
    </w:p>
    <w:p w14:paraId="77173CE0" w14:textId="77777777" w:rsidR="006C657A" w:rsidRDefault="006C657A">
      <w:pPr>
        <w:widowControl/>
        <w:rPr>
          <w:sz w:val="24"/>
        </w:rPr>
        <w:sectPr w:rsidR="006C657A">
          <w:pgSz w:w="12240" w:h="15840"/>
          <w:pgMar w:top="720" w:right="2145" w:bottom="644" w:left="2155" w:header="720" w:footer="720" w:gutter="0"/>
          <w:cols w:space="720"/>
          <w:noEndnote/>
        </w:sectPr>
      </w:pPr>
    </w:p>
    <w:p w14:paraId="5187442D" w14:textId="77777777" w:rsidR="006C657A" w:rsidRDefault="006C657A">
      <w:pPr>
        <w:kinsoku w:val="0"/>
        <w:overflowPunct w:val="0"/>
        <w:autoSpaceDE/>
        <w:autoSpaceDN/>
        <w:adjustRightInd/>
        <w:spacing w:line="307" w:lineRule="exact"/>
        <w:ind w:left="720"/>
        <w:textAlignment w:val="baseline"/>
        <w:rPr>
          <w:rFonts w:ascii="Arial" w:hAnsi="Arial"/>
          <w:spacing w:val="-2"/>
          <w:sz w:val="26"/>
        </w:rPr>
      </w:pPr>
      <w:r>
        <w:rPr>
          <w:rFonts w:ascii="Arial" w:hAnsi="Arial"/>
          <w:spacing w:val="-2"/>
          <w:sz w:val="26"/>
        </w:rPr>
        <w:lastRenderedPageBreak/>
        <w:t>LAWFUL DUTY:</w:t>
      </w:r>
    </w:p>
    <w:p w14:paraId="4D4F5447" w14:textId="77777777" w:rsidR="006C657A" w:rsidRDefault="006C657A">
      <w:pPr>
        <w:kinsoku w:val="0"/>
        <w:overflowPunct w:val="0"/>
        <w:autoSpaceDE/>
        <w:autoSpaceDN/>
        <w:adjustRightInd/>
        <w:spacing w:before="297" w:line="299" w:lineRule="exact"/>
        <w:jc w:val="both"/>
        <w:textAlignment w:val="baseline"/>
        <w:rPr>
          <w:rFonts w:ascii="Arial" w:hAnsi="Arial"/>
          <w:i/>
          <w:spacing w:val="-4"/>
          <w:sz w:val="26"/>
        </w:rPr>
      </w:pPr>
      <w:r>
        <w:rPr>
          <w:rFonts w:ascii="Arial" w:hAnsi="Arial"/>
          <w:i/>
          <w:spacing w:val="-4"/>
          <w:sz w:val="26"/>
        </w:rPr>
        <w:t>Note: The term “lawful duty” is not defined in the Penal Law. If in issue, the term will need to be defined within the context of the facts presented. See e.g. CPL 140.20 (Arrest without a warrant by a police officer); CPL 140.25 (Arrest without a warrant by a peace officer); CPL140.50 (Temporary questioning of persons in public places; search for weapons).</w:t>
      </w:r>
      <w:r>
        <w:rPr>
          <w:rFonts w:ascii="Arial" w:hAnsi="Arial"/>
          <w:i/>
          <w:spacing w:val="-4"/>
          <w:sz w:val="26"/>
          <w:vertAlign w:val="superscript"/>
        </w:rPr>
        <w:t>11</w:t>
      </w:r>
      <w:r>
        <w:rPr>
          <w:rFonts w:ascii="Arial" w:hAnsi="Arial"/>
          <w:i/>
          <w:spacing w:val="-4"/>
          <w:sz w:val="26"/>
        </w:rPr>
        <w:t xml:space="preserve"> The following are examples of a definition of “lawful duty” that may be used or adapted as the facts of the case dictate:</w:t>
      </w:r>
    </w:p>
    <w:p w14:paraId="77611124" w14:textId="77777777" w:rsidR="006C657A" w:rsidRDefault="006C657A">
      <w:pPr>
        <w:numPr>
          <w:ilvl w:val="0"/>
          <w:numId w:val="1"/>
        </w:numPr>
        <w:kinsoku w:val="0"/>
        <w:overflowPunct w:val="0"/>
        <w:autoSpaceDE/>
        <w:autoSpaceDN/>
        <w:adjustRightInd/>
        <w:spacing w:before="297" w:line="298" w:lineRule="exact"/>
        <w:jc w:val="both"/>
        <w:textAlignment w:val="baseline"/>
        <w:rPr>
          <w:rFonts w:ascii="Arial" w:hAnsi="Arial"/>
          <w:color w:val="000050"/>
          <w:sz w:val="26"/>
        </w:rPr>
      </w:pPr>
      <w:r>
        <w:rPr>
          <w:rFonts w:ascii="Arial" w:hAnsi="Arial"/>
          <w:color w:val="000050"/>
          <w:sz w:val="26"/>
        </w:rPr>
        <w:t>It is a lawful duty of a police officer to detain a person when the officer has reasonable suspicion to believe that a person has or is engaged in the commission of a crime.</w:t>
      </w:r>
    </w:p>
    <w:p w14:paraId="61DB7AC0" w14:textId="77777777" w:rsidR="006C657A" w:rsidRDefault="006C657A">
      <w:pPr>
        <w:numPr>
          <w:ilvl w:val="0"/>
          <w:numId w:val="1"/>
        </w:numPr>
        <w:kinsoku w:val="0"/>
        <w:overflowPunct w:val="0"/>
        <w:autoSpaceDE/>
        <w:autoSpaceDN/>
        <w:adjustRightInd/>
        <w:spacing w:before="280" w:line="321" w:lineRule="exact"/>
        <w:jc w:val="both"/>
        <w:textAlignment w:val="baseline"/>
        <w:rPr>
          <w:rFonts w:ascii="Arial" w:hAnsi="Arial"/>
          <w:color w:val="000050"/>
          <w:sz w:val="26"/>
        </w:rPr>
      </w:pPr>
      <w:r>
        <w:rPr>
          <w:rFonts w:ascii="Arial" w:hAnsi="Arial"/>
          <w:color w:val="000050"/>
          <w:sz w:val="26"/>
        </w:rPr>
        <w:t>It is a lawful duty of a police officer to arrest a person when the officer has reasonable cause to believe that a person has or is engaged in the commission of a crime.</w:t>
      </w:r>
    </w:p>
    <w:p w14:paraId="3C010E83" w14:textId="77777777" w:rsidR="006C657A" w:rsidRDefault="006C657A">
      <w:pPr>
        <w:numPr>
          <w:ilvl w:val="0"/>
          <w:numId w:val="1"/>
        </w:numPr>
        <w:kinsoku w:val="0"/>
        <w:overflowPunct w:val="0"/>
        <w:autoSpaceDE/>
        <w:autoSpaceDN/>
        <w:adjustRightInd/>
        <w:spacing w:before="328" w:line="321" w:lineRule="exact"/>
        <w:jc w:val="both"/>
        <w:textAlignment w:val="baseline"/>
        <w:rPr>
          <w:rFonts w:ascii="Arial" w:hAnsi="Arial"/>
          <w:color w:val="000050"/>
          <w:sz w:val="26"/>
        </w:rPr>
      </w:pPr>
      <w:r>
        <w:rPr>
          <w:rFonts w:ascii="Arial" w:hAnsi="Arial"/>
          <w:color w:val="000050"/>
          <w:sz w:val="26"/>
        </w:rPr>
        <w:t>It is a lawful duty of a police officer to stop an automobile for which the officer has reasonable suspicion to believe an occupant or occupants is or has engaged in unlawful activity, including a violation of the vehicle and traffic law; and upon doing so, the officer is performing a lawful duty in detaining the occupant or occupants for a reasonable period to further investigate whether there is reasonable cause to be believe an occupant is or has engaged in an offense; and the officer is performing a lawful duty when, with reasonable cause to believe an occupant is or has engaged in a crime, the officer arrests an occupant.</w:t>
      </w:r>
    </w:p>
    <w:p w14:paraId="0F968D9C" w14:textId="77777777" w:rsidR="006C657A" w:rsidRDefault="006C657A">
      <w:pPr>
        <w:kinsoku w:val="0"/>
        <w:overflowPunct w:val="0"/>
        <w:autoSpaceDE/>
        <w:autoSpaceDN/>
        <w:adjustRightInd/>
        <w:spacing w:before="323" w:after="437" w:line="321" w:lineRule="exact"/>
        <w:ind w:left="1872" w:hanging="1152"/>
        <w:textAlignment w:val="baseline"/>
        <w:rPr>
          <w:rFonts w:ascii="Arial" w:hAnsi="Arial"/>
          <w:color w:val="000050"/>
          <w:spacing w:val="-5"/>
          <w:sz w:val="26"/>
        </w:rPr>
      </w:pPr>
      <w:r>
        <w:rPr>
          <w:rFonts w:ascii="Arial" w:hAnsi="Arial"/>
          <w:i/>
          <w:color w:val="000050"/>
          <w:spacing w:val="-5"/>
          <w:sz w:val="26"/>
          <w:u w:val="single"/>
        </w:rPr>
        <w:t xml:space="preserve">Add one or more of the folllowing paragraphs as appropriate: </w:t>
      </w:r>
      <w:r>
        <w:rPr>
          <w:rFonts w:ascii="Arial" w:hAnsi="Arial"/>
          <w:color w:val="000050"/>
          <w:spacing w:val="-5"/>
          <w:sz w:val="26"/>
        </w:rPr>
        <w:t>Reasonable suspicion [reasonable cause] does not require that a crime in fact be committed by the person</w:t>
      </w:r>
    </w:p>
    <w:p w14:paraId="1DC3613B" w14:textId="1AB6D04C" w:rsidR="006C657A" w:rsidRDefault="005A56F8">
      <w:pPr>
        <w:kinsoku w:val="0"/>
        <w:overflowPunct w:val="0"/>
        <w:autoSpaceDE/>
        <w:autoSpaceDN/>
        <w:adjustRightInd/>
        <w:spacing w:before="283" w:line="253" w:lineRule="exact"/>
        <w:ind w:firstLine="360"/>
        <w:jc w:val="both"/>
        <w:textAlignment w:val="baseline"/>
        <w:rPr>
          <w:rFonts w:ascii="Arial" w:hAnsi="Arial"/>
          <w:sz w:val="22"/>
        </w:rPr>
      </w:pPr>
      <w:r>
        <w:rPr>
          <w:noProof/>
        </w:rPr>
        <mc:AlternateContent>
          <mc:Choice Requires="wps">
            <w:drawing>
              <wp:anchor distT="0" distB="0" distL="0" distR="0" simplePos="0" relativeHeight="251661312" behindDoc="0" locked="0" layoutInCell="0" allowOverlap="1" wp14:anchorId="50EBAB45" wp14:editId="739E4B2C">
                <wp:simplePos x="0" y="0"/>
                <wp:positionH relativeFrom="page">
                  <wp:posOffset>1358900</wp:posOffset>
                </wp:positionH>
                <wp:positionV relativeFrom="page">
                  <wp:posOffset>7275830</wp:posOffset>
                </wp:positionV>
                <wp:extent cx="1842135" cy="0"/>
                <wp:effectExtent l="0" t="0" r="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93E4"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pt,572.9pt" to="252.0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04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" o:allowincell="f" strokeweight=".95pt">
                <w10:wrap type="square" anchorx="page" anchory="page"/>
              </v:line>
            </w:pict>
          </mc:Fallback>
        </mc:AlternateContent>
      </w:r>
      <w:r w:rsidR="006C657A">
        <w:rPr>
          <w:rFonts w:ascii="Arial" w:hAnsi="Arial"/>
          <w:sz w:val="14"/>
          <w:vertAlign w:val="superscript"/>
        </w:rPr>
        <w:t>11</w:t>
      </w:r>
      <w:r w:rsidR="006C657A">
        <w:rPr>
          <w:rFonts w:ascii="Arial" w:hAnsi="Arial"/>
          <w:i/>
          <w:sz w:val="22"/>
        </w:rPr>
        <w:t xml:space="preserve"> See People v Bueno</w:t>
      </w:r>
      <w:r w:rsidR="006C657A">
        <w:rPr>
          <w:rFonts w:ascii="Arial" w:hAnsi="Arial"/>
          <w:sz w:val="22"/>
        </w:rPr>
        <w:t xml:space="preserve">, 18 NY3d 160 (2011) (an attack upon an emergency medical technician (EMT) who was on his way back to his ambulance after rendering treatment presented sufficient evidence that the defendant’s intent was to prevent the EMT from performing a lawful duty); </w:t>
      </w:r>
      <w:r w:rsidR="006C657A">
        <w:rPr>
          <w:rFonts w:ascii="Arial" w:hAnsi="Arial"/>
          <w:i/>
          <w:sz w:val="22"/>
        </w:rPr>
        <w:t xml:space="preserve">People v McDonald, </w:t>
      </w:r>
      <w:r w:rsidR="006C657A">
        <w:rPr>
          <w:rFonts w:ascii="Arial" w:hAnsi="Arial"/>
          <w:sz w:val="22"/>
        </w:rPr>
        <w:t xml:space="preserve">291 AD2d 832 (4th Dept 2002) (court erred in instructing the jury that “lawful duty” was “performing an official function of any kind” and instead should have instructed the jury (in this case) pursuant to CPL 140.25, which sets forth the duties of a peace officer); </w:t>
      </w:r>
      <w:r w:rsidR="006C657A">
        <w:rPr>
          <w:rFonts w:ascii="Arial" w:hAnsi="Arial"/>
          <w:i/>
          <w:sz w:val="22"/>
        </w:rPr>
        <w:t>People v Milhouse</w:t>
      </w:r>
      <w:r w:rsidR="006C657A">
        <w:rPr>
          <w:rFonts w:ascii="Arial" w:hAnsi="Arial"/>
          <w:sz w:val="22"/>
        </w:rPr>
        <w:t xml:space="preserve">, 246 AD2d 119 (1st Dept 1998) (court wrongly reasoned that proof of “probable cause” at a </w:t>
      </w:r>
      <w:r w:rsidR="006C657A">
        <w:rPr>
          <w:rFonts w:ascii="Arial" w:hAnsi="Arial"/>
          <w:i/>
          <w:sz w:val="22"/>
        </w:rPr>
        <w:t xml:space="preserve">Mapp </w:t>
      </w:r>
      <w:r w:rsidR="006C657A">
        <w:rPr>
          <w:rFonts w:ascii="Arial" w:hAnsi="Arial"/>
          <w:sz w:val="22"/>
        </w:rPr>
        <w:t xml:space="preserve">hearing was conclusive proof of “lawful duty” at trial); </w:t>
      </w:r>
      <w:r w:rsidR="006C657A">
        <w:rPr>
          <w:rFonts w:ascii="Arial" w:hAnsi="Arial"/>
          <w:i/>
          <w:sz w:val="22"/>
        </w:rPr>
        <w:t>People v Greene</w:t>
      </w:r>
      <w:r w:rsidR="006C657A">
        <w:rPr>
          <w:rFonts w:ascii="Arial" w:hAnsi="Arial"/>
          <w:sz w:val="22"/>
        </w:rPr>
        <w:t>, 221 AD2d 559 (2d Dept 1995) (court erred in instructing jury that if officer was attempting an arrest the officer was performing a lawful duty as a matter of law).</w:t>
      </w:r>
    </w:p>
    <w:p w14:paraId="6B75D9D1" w14:textId="77777777" w:rsidR="006C657A" w:rsidRDefault="006C657A">
      <w:pPr>
        <w:widowControl/>
        <w:rPr>
          <w:sz w:val="24"/>
        </w:rPr>
        <w:sectPr w:rsidR="006C657A">
          <w:pgSz w:w="12240" w:h="15840"/>
          <w:pgMar w:top="720" w:right="2134" w:bottom="664" w:left="2140" w:header="720" w:footer="720" w:gutter="0"/>
          <w:cols w:space="720"/>
          <w:noEndnote/>
        </w:sectPr>
      </w:pPr>
    </w:p>
    <w:p w14:paraId="23320869" w14:textId="77777777" w:rsidR="006C657A" w:rsidRDefault="006C657A">
      <w:pPr>
        <w:kinsoku w:val="0"/>
        <w:overflowPunct w:val="0"/>
        <w:autoSpaceDE/>
        <w:autoSpaceDN/>
        <w:adjustRightInd/>
        <w:spacing w:before="21" w:line="295" w:lineRule="exact"/>
        <w:ind w:left="1440"/>
        <w:jc w:val="both"/>
        <w:textAlignment w:val="baseline"/>
        <w:rPr>
          <w:rFonts w:ascii="Arial" w:hAnsi="Arial"/>
          <w:color w:val="000050"/>
          <w:spacing w:val="-1"/>
          <w:sz w:val="26"/>
        </w:rPr>
      </w:pPr>
      <w:r>
        <w:rPr>
          <w:rFonts w:ascii="Arial" w:hAnsi="Arial"/>
          <w:color w:val="000050"/>
          <w:spacing w:val="-1"/>
          <w:sz w:val="26"/>
        </w:rPr>
        <w:lastRenderedPageBreak/>
        <w:t>stopped [arrested].</w:t>
      </w:r>
    </w:p>
    <w:p w14:paraId="517963C2" w14:textId="77777777" w:rsidR="006C657A" w:rsidRDefault="006C657A">
      <w:pPr>
        <w:kinsoku w:val="0"/>
        <w:overflowPunct w:val="0"/>
        <w:autoSpaceDE/>
        <w:autoSpaceDN/>
        <w:adjustRightInd/>
        <w:spacing w:before="1" w:line="321" w:lineRule="exact"/>
        <w:ind w:left="1440" w:firstLine="720"/>
        <w:jc w:val="both"/>
        <w:textAlignment w:val="baseline"/>
        <w:rPr>
          <w:rFonts w:ascii="Arial" w:hAnsi="Arial"/>
          <w:color w:val="000050"/>
          <w:sz w:val="26"/>
        </w:rPr>
      </w:pPr>
      <w:r>
        <w:rPr>
          <w:rFonts w:ascii="Arial" w:hAnsi="Arial"/>
          <w:color w:val="000050"/>
          <w:sz w:val="26"/>
        </w:rPr>
        <w:t>Neither reasonable suspicion nor reasonable cause require that a crime in fact be committed by the person stopped and arrested.</w:t>
      </w:r>
    </w:p>
    <w:p w14:paraId="38F4EB7C" w14:textId="77777777" w:rsidR="006C657A" w:rsidRDefault="006C657A">
      <w:pPr>
        <w:kinsoku w:val="0"/>
        <w:overflowPunct w:val="0"/>
        <w:autoSpaceDE/>
        <w:autoSpaceDN/>
        <w:adjustRightInd/>
        <w:spacing w:before="10" w:line="318" w:lineRule="exact"/>
        <w:ind w:left="1440" w:firstLine="720"/>
        <w:jc w:val="both"/>
        <w:textAlignment w:val="baseline"/>
        <w:rPr>
          <w:rFonts w:ascii="Arial" w:hAnsi="Arial"/>
          <w:color w:val="000050"/>
          <w:sz w:val="15"/>
        </w:rPr>
      </w:pPr>
      <w:r>
        <w:rPr>
          <w:rFonts w:ascii="Arial" w:hAnsi="Arial"/>
          <w:color w:val="000050"/>
          <w:sz w:val="26"/>
        </w:rPr>
        <w:t>Reasonable suspicion exists when information which appears reliable discloses facts or circumstances sufficient to convince a person of reasonable caution that criminal activity is at hand.</w:t>
      </w:r>
      <w:r>
        <w:rPr>
          <w:rFonts w:ascii="Arial" w:hAnsi="Arial"/>
          <w:color w:val="000050"/>
          <w:sz w:val="26"/>
          <w:vertAlign w:val="superscript"/>
        </w:rPr>
        <w:t>11</w:t>
      </w:r>
    </w:p>
    <w:p w14:paraId="26FABE01" w14:textId="77777777" w:rsidR="006C657A" w:rsidRDefault="006C657A">
      <w:pPr>
        <w:kinsoku w:val="0"/>
        <w:overflowPunct w:val="0"/>
        <w:autoSpaceDE/>
        <w:autoSpaceDN/>
        <w:adjustRightInd/>
        <w:spacing w:before="31" w:line="297" w:lineRule="exact"/>
        <w:ind w:left="1440" w:firstLine="720"/>
        <w:jc w:val="both"/>
        <w:textAlignment w:val="baseline"/>
        <w:rPr>
          <w:rFonts w:ascii="Arial" w:hAnsi="Arial"/>
          <w:color w:val="000050"/>
          <w:spacing w:val="-4"/>
          <w:sz w:val="15"/>
        </w:rPr>
      </w:pPr>
      <w:r>
        <w:rPr>
          <w:rFonts w:ascii="Arial" w:hAnsi="Arial"/>
          <w:color w:val="000050"/>
          <w:spacing w:val="-4"/>
          <w:sz w:val="26"/>
        </w:rPr>
        <w:t xml:space="preserve">Reasonable cause exists when information which appears reliable discloses facts or circumstances sufficient to convince a person of reasonable caution that it is more likely than not that an offense was or is being committed and that the person arrested committed it. </w:t>
      </w:r>
      <w:r>
        <w:rPr>
          <w:rFonts w:ascii="Arial" w:hAnsi="Arial"/>
          <w:color w:val="000050"/>
          <w:spacing w:val="-4"/>
          <w:sz w:val="26"/>
          <w:vertAlign w:val="superscript"/>
        </w:rPr>
        <w:t>12</w:t>
      </w:r>
    </w:p>
    <w:p w14:paraId="7C57EA8D" w14:textId="77777777" w:rsidR="006C657A" w:rsidRDefault="006C657A">
      <w:pPr>
        <w:kinsoku w:val="0"/>
        <w:overflowPunct w:val="0"/>
        <w:autoSpaceDE/>
        <w:autoSpaceDN/>
        <w:adjustRightInd/>
        <w:spacing w:before="598" w:line="300" w:lineRule="exact"/>
        <w:ind w:firstLine="720"/>
        <w:jc w:val="both"/>
        <w:textAlignment w:val="baseline"/>
        <w:rPr>
          <w:rFonts w:ascii="Arial" w:hAnsi="Arial"/>
          <w:sz w:val="26"/>
        </w:rPr>
      </w:pPr>
      <w:r>
        <w:rPr>
          <w:rFonts w:ascii="Arial" w:hAnsi="Arial"/>
          <w:sz w:val="26"/>
        </w:rPr>
        <w:t>In order for you to find the defendant guilty of this crime, the People are required to prove, from all of the evidence in the case, beyond a reasonable doubt, each of the following three elements:</w:t>
      </w:r>
    </w:p>
    <w:p w14:paraId="53CE1A48" w14:textId="77777777" w:rsidR="006C657A" w:rsidRDefault="006C657A">
      <w:pPr>
        <w:numPr>
          <w:ilvl w:val="0"/>
          <w:numId w:val="2"/>
        </w:numPr>
        <w:kinsoku w:val="0"/>
        <w:overflowPunct w:val="0"/>
        <w:autoSpaceDE/>
        <w:autoSpaceDN/>
        <w:adjustRightInd/>
        <w:spacing w:before="306" w:line="298" w:lineRule="exact"/>
        <w:jc w:val="both"/>
        <w:textAlignment w:val="baseline"/>
        <w:rPr>
          <w:rFonts w:ascii="Arial" w:hAnsi="Arial"/>
          <w:sz w:val="26"/>
          <w:u w:val="single"/>
        </w:rPr>
      </w:pPr>
      <w:r>
        <w:rPr>
          <w:rFonts w:ascii="Arial" w:hAnsi="Arial"/>
          <w:sz w:val="26"/>
        </w:rPr>
        <w:t xml:space="preserve">That on or about </w:t>
      </w:r>
      <w:r>
        <w:rPr>
          <w:rFonts w:ascii="Arial" w:hAnsi="Arial"/>
          <w:i/>
          <w:sz w:val="26"/>
          <w:u w:val="single"/>
        </w:rPr>
        <w:t>(date)</w:t>
      </w:r>
      <w:r>
        <w:rPr>
          <w:rFonts w:ascii="Arial" w:hAnsi="Arial"/>
          <w:i/>
          <w:sz w:val="26"/>
        </w:rPr>
        <w:t xml:space="preserve">, </w:t>
      </w:r>
      <w:r>
        <w:rPr>
          <w:rFonts w:ascii="Arial" w:hAnsi="Arial"/>
          <w:sz w:val="26"/>
        </w:rPr>
        <w:t xml:space="preserve">in the County of </w:t>
      </w:r>
      <w:r>
        <w:rPr>
          <w:rFonts w:ascii="Arial" w:hAnsi="Arial"/>
          <w:i/>
          <w:sz w:val="26"/>
          <w:u w:val="single"/>
        </w:rPr>
        <w:t>(County)</w:t>
      </w:r>
      <w:r>
        <w:rPr>
          <w:rFonts w:ascii="Arial" w:hAnsi="Arial"/>
          <w:sz w:val="26"/>
        </w:rPr>
        <w:t xml:space="preserve">, the defendant, </w:t>
      </w:r>
      <w:r>
        <w:rPr>
          <w:rFonts w:ascii="Arial" w:hAnsi="Arial"/>
          <w:i/>
          <w:sz w:val="26"/>
          <w:u w:val="single"/>
        </w:rPr>
        <w:t>(defendant's name)</w:t>
      </w:r>
      <w:r>
        <w:rPr>
          <w:rFonts w:ascii="Arial" w:hAnsi="Arial"/>
          <w:i/>
          <w:sz w:val="26"/>
        </w:rPr>
        <w:t xml:space="preserve">, </w:t>
      </w:r>
      <w:r>
        <w:rPr>
          <w:rFonts w:ascii="Arial" w:hAnsi="Arial"/>
          <w:sz w:val="26"/>
        </w:rPr>
        <w:t>caused physical injury to (</w:t>
      </w:r>
      <w:r>
        <w:rPr>
          <w:rFonts w:ascii="Arial" w:hAnsi="Arial"/>
          <w:i/>
          <w:sz w:val="26"/>
          <w:u w:val="single"/>
        </w:rPr>
        <w:t>specify name of complainant)</w:t>
      </w:r>
      <w:r>
        <w:rPr>
          <w:rFonts w:ascii="Arial" w:hAnsi="Arial"/>
          <w:sz w:val="26"/>
        </w:rPr>
        <w:t>;</w:t>
      </w:r>
    </w:p>
    <w:p w14:paraId="24D32E20" w14:textId="77777777" w:rsidR="006C657A" w:rsidRDefault="006C657A">
      <w:pPr>
        <w:numPr>
          <w:ilvl w:val="0"/>
          <w:numId w:val="2"/>
        </w:numPr>
        <w:kinsoku w:val="0"/>
        <w:overflowPunct w:val="0"/>
        <w:autoSpaceDE/>
        <w:autoSpaceDN/>
        <w:adjustRightInd/>
        <w:spacing w:before="291" w:line="300" w:lineRule="exact"/>
        <w:jc w:val="both"/>
        <w:textAlignment w:val="baseline"/>
        <w:rPr>
          <w:rFonts w:ascii="Arial" w:hAnsi="Arial"/>
          <w:sz w:val="26"/>
        </w:rPr>
      </w:pPr>
      <w:r>
        <w:rPr>
          <w:rFonts w:ascii="Arial" w:hAnsi="Arial"/>
          <w:sz w:val="26"/>
        </w:rPr>
        <w:t xml:space="preserve">That </w:t>
      </w:r>
      <w:r>
        <w:rPr>
          <w:rFonts w:ascii="Arial" w:hAnsi="Arial"/>
          <w:i/>
          <w:sz w:val="26"/>
          <w:u w:val="single"/>
        </w:rPr>
        <w:t xml:space="preserve">(specify name of complainant) </w:t>
      </w:r>
      <w:r>
        <w:rPr>
          <w:rFonts w:ascii="Arial" w:hAnsi="Arial"/>
          <w:sz w:val="26"/>
        </w:rPr>
        <w:t>was a (</w:t>
      </w:r>
      <w:r>
        <w:rPr>
          <w:rFonts w:ascii="Arial" w:hAnsi="Arial"/>
          <w:i/>
          <w:sz w:val="26"/>
          <w:u w:val="single"/>
        </w:rPr>
        <w:t>specify the appropriate title from the list on pages two, three and four)</w:t>
      </w:r>
      <w:r>
        <w:rPr>
          <w:rFonts w:ascii="Arial" w:hAnsi="Arial"/>
          <w:sz w:val="26"/>
        </w:rPr>
        <w:t>;</w:t>
      </w:r>
      <w:r>
        <w:rPr>
          <w:rFonts w:ascii="Arial" w:hAnsi="Arial"/>
          <w:sz w:val="26"/>
          <w:u w:val="single"/>
        </w:rPr>
        <w:t xml:space="preserve"> </w:t>
      </w:r>
      <w:r>
        <w:rPr>
          <w:rFonts w:ascii="Arial" w:hAnsi="Arial"/>
          <w:sz w:val="26"/>
        </w:rPr>
        <w:t>and</w:t>
      </w:r>
    </w:p>
    <w:p w14:paraId="549D3FAA" w14:textId="77777777" w:rsidR="006C657A" w:rsidRDefault="006C657A">
      <w:pPr>
        <w:numPr>
          <w:ilvl w:val="0"/>
          <w:numId w:val="2"/>
        </w:numPr>
        <w:kinsoku w:val="0"/>
        <w:overflowPunct w:val="0"/>
        <w:autoSpaceDE/>
        <w:autoSpaceDN/>
        <w:adjustRightInd/>
        <w:spacing w:before="304" w:line="297" w:lineRule="exact"/>
        <w:jc w:val="both"/>
        <w:textAlignment w:val="baseline"/>
        <w:rPr>
          <w:rFonts w:ascii="Arial" w:hAnsi="Arial"/>
          <w:sz w:val="26"/>
        </w:rPr>
      </w:pPr>
      <w:r>
        <w:rPr>
          <w:rFonts w:ascii="Arial" w:hAnsi="Arial"/>
          <w:sz w:val="26"/>
        </w:rPr>
        <w:t>That the defendant caused such physical injury with intent to prevent (</w:t>
      </w:r>
      <w:r>
        <w:rPr>
          <w:rFonts w:ascii="Arial" w:hAnsi="Arial"/>
          <w:i/>
          <w:sz w:val="26"/>
          <w:u w:val="single"/>
        </w:rPr>
        <w:t>specify name of complainant</w:t>
      </w:r>
      <w:r>
        <w:rPr>
          <w:rFonts w:ascii="Arial" w:hAnsi="Arial"/>
          <w:sz w:val="26"/>
        </w:rPr>
        <w:t>) from performing a lawful duty.</w:t>
      </w:r>
    </w:p>
    <w:p w14:paraId="2FA045E2" w14:textId="77777777" w:rsidR="006C657A" w:rsidRDefault="006C657A">
      <w:pPr>
        <w:kinsoku w:val="0"/>
        <w:overflowPunct w:val="0"/>
        <w:autoSpaceDE/>
        <w:autoSpaceDN/>
        <w:adjustRightInd/>
        <w:spacing w:before="304" w:line="297" w:lineRule="exact"/>
        <w:ind w:firstLine="720"/>
        <w:jc w:val="both"/>
        <w:textAlignment w:val="baseline"/>
        <w:rPr>
          <w:rFonts w:ascii="Arial" w:hAnsi="Arial"/>
          <w:sz w:val="26"/>
        </w:rPr>
      </w:pPr>
      <w:r>
        <w:rPr>
          <w:rFonts w:ascii="Arial" w:hAnsi="Arial"/>
          <w:sz w:val="26"/>
        </w:rPr>
        <w:t>If you find the People have proven beyond a reasonable doubt each of those elements, you must find the defendant guilty of this crime.</w:t>
      </w:r>
    </w:p>
    <w:p w14:paraId="32A5C2DF" w14:textId="77777777" w:rsidR="006C657A" w:rsidRDefault="006C657A">
      <w:pPr>
        <w:kinsoku w:val="0"/>
        <w:overflowPunct w:val="0"/>
        <w:autoSpaceDE/>
        <w:autoSpaceDN/>
        <w:adjustRightInd/>
        <w:spacing w:before="304" w:after="572" w:line="297" w:lineRule="exact"/>
        <w:ind w:firstLine="720"/>
        <w:jc w:val="both"/>
        <w:textAlignment w:val="baseline"/>
        <w:rPr>
          <w:rFonts w:ascii="Arial" w:hAnsi="Arial"/>
          <w:sz w:val="26"/>
        </w:rPr>
      </w:pPr>
      <w:r>
        <w:rPr>
          <w:rFonts w:ascii="Arial" w:hAnsi="Arial"/>
          <w:sz w:val="26"/>
        </w:rPr>
        <w:t>If you find the People have not proven beyond a reasonable doubt any one or more of those elements, you must find the defendant not guilty of this crime.</w:t>
      </w:r>
    </w:p>
    <w:p w14:paraId="1C31C1B3" w14:textId="34290799" w:rsidR="006C657A" w:rsidRDefault="005A56F8">
      <w:pPr>
        <w:kinsoku w:val="0"/>
        <w:overflowPunct w:val="0"/>
        <w:autoSpaceDE/>
        <w:autoSpaceDN/>
        <w:adjustRightInd/>
        <w:spacing w:before="265" w:line="256" w:lineRule="exact"/>
        <w:ind w:left="360"/>
        <w:textAlignment w:val="baseline"/>
        <w:rPr>
          <w:rFonts w:ascii="Arial" w:hAnsi="Arial"/>
          <w:sz w:val="22"/>
        </w:rPr>
      </w:pPr>
      <w:r>
        <w:rPr>
          <w:noProof/>
        </w:rPr>
        <mc:AlternateContent>
          <mc:Choice Requires="wps">
            <w:drawing>
              <wp:anchor distT="0" distB="0" distL="0" distR="0" simplePos="0" relativeHeight="251662336" behindDoc="0" locked="0" layoutInCell="0" allowOverlap="1" wp14:anchorId="7C165167" wp14:editId="7E664319">
                <wp:simplePos x="0" y="0"/>
                <wp:positionH relativeFrom="page">
                  <wp:posOffset>1358900</wp:posOffset>
                </wp:positionH>
                <wp:positionV relativeFrom="page">
                  <wp:posOffset>8555990</wp:posOffset>
                </wp:positionV>
                <wp:extent cx="1842135" cy="0"/>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300D"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pt,673.7pt" to="252.05pt,6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" o:allowincell="f" strokeweight=".5pt">
                <w10:wrap type="square" anchorx="page" anchory="page"/>
              </v:line>
            </w:pict>
          </mc:Fallback>
        </mc:AlternateContent>
      </w:r>
      <w:r w:rsidR="006C657A">
        <w:rPr>
          <w:rFonts w:ascii="Arial" w:hAnsi="Arial"/>
          <w:sz w:val="14"/>
          <w:vertAlign w:val="superscript"/>
        </w:rPr>
        <w:t>11</w:t>
      </w:r>
      <w:r w:rsidR="006C657A">
        <w:rPr>
          <w:rFonts w:ascii="Arial" w:hAnsi="Arial"/>
          <w:i/>
          <w:sz w:val="22"/>
        </w:rPr>
        <w:t xml:space="preserve"> See </w:t>
      </w:r>
      <w:r w:rsidR="006C657A">
        <w:rPr>
          <w:rFonts w:ascii="Arial" w:hAnsi="Arial"/>
          <w:sz w:val="22"/>
        </w:rPr>
        <w:t xml:space="preserve">CPL 140.50; </w:t>
      </w:r>
      <w:r w:rsidR="006C657A">
        <w:rPr>
          <w:rFonts w:ascii="Arial" w:hAnsi="Arial"/>
          <w:i/>
          <w:sz w:val="22"/>
        </w:rPr>
        <w:t>People v. Cantor</w:t>
      </w:r>
      <w:r w:rsidR="006C657A">
        <w:rPr>
          <w:rFonts w:ascii="Arial" w:hAnsi="Arial"/>
          <w:sz w:val="22"/>
        </w:rPr>
        <w:t>, 36 NY2d 106 (1975)</w:t>
      </w:r>
    </w:p>
    <w:p w14:paraId="3BE0BDF4" w14:textId="77777777" w:rsidR="006C657A" w:rsidRDefault="006C657A">
      <w:pPr>
        <w:kinsoku w:val="0"/>
        <w:overflowPunct w:val="0"/>
        <w:autoSpaceDE/>
        <w:autoSpaceDN/>
        <w:adjustRightInd/>
        <w:spacing w:before="262" w:line="258" w:lineRule="exact"/>
        <w:ind w:right="72" w:firstLine="360"/>
        <w:jc w:val="both"/>
        <w:textAlignment w:val="baseline"/>
        <w:rPr>
          <w:rFonts w:ascii="Arial" w:hAnsi="Arial"/>
          <w:sz w:val="22"/>
        </w:rPr>
      </w:pPr>
      <w:r>
        <w:rPr>
          <w:rFonts w:ascii="Arial" w:hAnsi="Arial"/>
          <w:sz w:val="14"/>
          <w:vertAlign w:val="superscript"/>
        </w:rPr>
        <w:t>12</w:t>
      </w:r>
      <w:r>
        <w:rPr>
          <w:rFonts w:ascii="Arial" w:hAnsi="Arial"/>
          <w:i/>
          <w:sz w:val="22"/>
        </w:rPr>
        <w:t xml:space="preserve"> See </w:t>
      </w:r>
      <w:r>
        <w:rPr>
          <w:rFonts w:ascii="Arial" w:hAnsi="Arial"/>
          <w:sz w:val="22"/>
        </w:rPr>
        <w:t xml:space="preserve">CPL 70.10(2); </w:t>
      </w:r>
      <w:r>
        <w:rPr>
          <w:rFonts w:ascii="Arial" w:hAnsi="Arial"/>
          <w:i/>
          <w:sz w:val="22"/>
        </w:rPr>
        <w:t>Brinegar v. United States</w:t>
      </w:r>
      <w:r>
        <w:rPr>
          <w:rFonts w:ascii="Arial" w:hAnsi="Arial"/>
          <w:sz w:val="22"/>
        </w:rPr>
        <w:t xml:space="preserve">, 338 US 160 (1949); </w:t>
      </w:r>
      <w:r>
        <w:rPr>
          <w:rFonts w:ascii="Arial" w:hAnsi="Arial"/>
          <w:i/>
          <w:sz w:val="22"/>
        </w:rPr>
        <w:t>People v. Carrasquillo</w:t>
      </w:r>
      <w:r>
        <w:rPr>
          <w:rFonts w:ascii="Arial" w:hAnsi="Arial"/>
          <w:sz w:val="22"/>
        </w:rPr>
        <w:t>, 54 NY2d 248, 254(1981).</w:t>
      </w:r>
    </w:p>
    <w:sectPr w:rsidR="006C657A" w:rsidSect="006C657A">
      <w:pgSz w:w="12240" w:h="15840"/>
      <w:pgMar w:top="1340" w:right="2134" w:bottom="664" w:left="2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D1C8"/>
    <w:multiLevelType w:val="singleLevel"/>
    <w:tmpl w:val="2D32A8E9"/>
    <w:lvl w:ilvl="0">
      <w:start w:val="1"/>
      <w:numFmt w:val="decimal"/>
      <w:lvlText w:val="(%1)"/>
      <w:lvlJc w:val="left"/>
      <w:pPr>
        <w:tabs>
          <w:tab w:val="num" w:pos="1872"/>
        </w:tabs>
        <w:ind w:left="720" w:firstLine="720"/>
      </w:pPr>
      <w:rPr>
        <w:rFonts w:ascii="Arial" w:hAnsi="Arial"/>
        <w:snapToGrid/>
        <w:color w:val="000050"/>
        <w:sz w:val="26"/>
      </w:rPr>
    </w:lvl>
  </w:abstractNum>
  <w:abstractNum w:abstractNumId="1" w15:restartNumberingAfterBreak="0">
    <w:nsid w:val="01833EB5"/>
    <w:multiLevelType w:val="singleLevel"/>
    <w:tmpl w:val="7235F1D3"/>
    <w:lvl w:ilvl="0">
      <w:start w:val="1"/>
      <w:numFmt w:val="decimal"/>
      <w:lvlText w:val="%1."/>
      <w:lvlJc w:val="left"/>
      <w:pPr>
        <w:tabs>
          <w:tab w:val="num" w:pos="1440"/>
        </w:tabs>
        <w:ind w:left="1440" w:hanging="648"/>
      </w:pPr>
      <w:rPr>
        <w:rFonts w:ascii="Arial" w:hAnsi="Arial"/>
        <w:snapToGrid/>
        <w:sz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7A"/>
    <w:rsid w:val="005A56F8"/>
    <w:rsid w:val="006C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F3E0F01"/>
  <w14:defaultImageDpi w14:val="0"/>
  <w15:docId w15:val="{07F89E16-E887-4CD6-A8AD-22C7CB13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2019-05-30T21:13:00Z</dcterms:created>
  <dcterms:modified xsi:type="dcterms:W3CDTF">2019-05-30T21:13:00Z</dcterms:modified>
</cp:coreProperties>
</file>