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0FBB3" w14:textId="5E1E0C5C" w:rsidR="009B0F46" w:rsidRPr="003B44F7" w:rsidRDefault="006256C6">
      <w:pPr>
        <w:widowControl/>
        <w:jc w:val="center"/>
        <w:rPr>
          <w:rFonts w:eastAsia="Yu Gothic UI"/>
          <w:b/>
          <w:bCs/>
          <w:sz w:val="28"/>
          <w:szCs w:val="28"/>
        </w:rPr>
      </w:pPr>
      <w:r>
        <w:rPr>
          <w:rFonts w:eastAsia="Yu Gothic UI"/>
          <w:b/>
          <w:bCs/>
          <w:sz w:val="28"/>
          <w:szCs w:val="28"/>
        </w:rPr>
        <w:t>I</w:t>
      </w:r>
      <w:r w:rsidR="009B0F46" w:rsidRPr="003B44F7">
        <w:rPr>
          <w:rFonts w:eastAsia="Yu Gothic UI"/>
          <w:b/>
          <w:bCs/>
          <w:sz w:val="28"/>
          <w:szCs w:val="28"/>
        </w:rPr>
        <w:t>NSURANCE FRAUD IN THE FOURTH DEGREE</w:t>
      </w:r>
    </w:p>
    <w:p w14:paraId="2DC4E024" w14:textId="77777777" w:rsidR="009B0F46" w:rsidRPr="003B44F7" w:rsidRDefault="009B0F46">
      <w:pPr>
        <w:widowControl/>
        <w:jc w:val="center"/>
        <w:rPr>
          <w:rFonts w:eastAsia="Yu Gothic UI"/>
          <w:b/>
          <w:bCs/>
          <w:sz w:val="28"/>
          <w:szCs w:val="28"/>
        </w:rPr>
      </w:pPr>
      <w:r w:rsidRPr="003B44F7">
        <w:rPr>
          <w:rFonts w:eastAsia="Yu Gothic UI"/>
          <w:b/>
          <w:bCs/>
          <w:sz w:val="28"/>
          <w:szCs w:val="28"/>
        </w:rPr>
        <w:t xml:space="preserve">Penal Law </w:t>
      </w:r>
      <w:r w:rsidRPr="003B44F7">
        <w:rPr>
          <w:rFonts w:eastAsia="Yu Gothic UI"/>
          <w:b/>
          <w:bCs/>
          <w:sz w:val="28"/>
          <w:szCs w:val="28"/>
        </w:rPr>
        <w:sym w:font="WP TypographicSymbols" w:char="0027"/>
      </w:r>
      <w:r w:rsidRPr="003B44F7">
        <w:rPr>
          <w:rFonts w:eastAsia="Yu Gothic UI"/>
          <w:b/>
          <w:bCs/>
          <w:sz w:val="28"/>
          <w:szCs w:val="28"/>
        </w:rPr>
        <w:t xml:space="preserve"> 176.15 </w:t>
      </w:r>
    </w:p>
    <w:p w14:paraId="74D77DF2" w14:textId="77777777" w:rsidR="009B0F46" w:rsidRPr="003B44F7" w:rsidRDefault="009B0F46">
      <w:pPr>
        <w:widowControl/>
        <w:jc w:val="center"/>
        <w:rPr>
          <w:rFonts w:eastAsia="Yu Gothic UI"/>
          <w:b/>
          <w:bCs/>
          <w:sz w:val="28"/>
          <w:szCs w:val="28"/>
        </w:rPr>
      </w:pPr>
    </w:p>
    <w:p w14:paraId="0A07A7F3" w14:textId="77777777" w:rsidR="009B0F46" w:rsidRPr="003B44F7" w:rsidRDefault="009B0F46">
      <w:pPr>
        <w:widowControl/>
        <w:jc w:val="center"/>
        <w:rPr>
          <w:rFonts w:eastAsia="Yu Gothic UI"/>
          <w:b/>
          <w:bCs/>
          <w:sz w:val="28"/>
          <w:szCs w:val="28"/>
        </w:rPr>
      </w:pPr>
      <w:r w:rsidRPr="003B44F7">
        <w:rPr>
          <w:rFonts w:eastAsia="Yu Gothic UI"/>
          <w:b/>
          <w:bCs/>
          <w:sz w:val="28"/>
          <w:szCs w:val="28"/>
        </w:rPr>
        <w:t>INSURANCE FRAUD IN THE THIRD DEGREE</w:t>
      </w:r>
    </w:p>
    <w:p w14:paraId="62C2D2A4" w14:textId="6110B5AE" w:rsidR="009B0F46" w:rsidRDefault="009B0F46">
      <w:pPr>
        <w:widowControl/>
        <w:jc w:val="center"/>
        <w:rPr>
          <w:rFonts w:eastAsia="Yu Gothic UI"/>
          <w:b/>
          <w:bCs/>
          <w:sz w:val="28"/>
          <w:szCs w:val="28"/>
        </w:rPr>
      </w:pPr>
      <w:r w:rsidRPr="003B44F7">
        <w:rPr>
          <w:rFonts w:eastAsia="Yu Gothic UI"/>
          <w:b/>
          <w:bCs/>
          <w:sz w:val="28"/>
          <w:szCs w:val="28"/>
        </w:rPr>
        <w:t xml:space="preserve">Penal Law </w:t>
      </w:r>
      <w:r w:rsidRPr="003B44F7">
        <w:rPr>
          <w:rFonts w:eastAsia="Yu Gothic UI"/>
          <w:b/>
          <w:bCs/>
          <w:sz w:val="28"/>
          <w:szCs w:val="28"/>
        </w:rPr>
        <w:sym w:font="WP TypographicSymbols" w:char="0027"/>
      </w:r>
      <w:r w:rsidRPr="003B44F7">
        <w:rPr>
          <w:rFonts w:eastAsia="Yu Gothic UI"/>
          <w:b/>
          <w:bCs/>
          <w:sz w:val="28"/>
          <w:szCs w:val="28"/>
        </w:rPr>
        <w:t xml:space="preserve"> 176.20</w:t>
      </w:r>
    </w:p>
    <w:p w14:paraId="5916B1F2" w14:textId="023706B5" w:rsidR="004D0001" w:rsidRPr="003B44F7" w:rsidRDefault="004D0001">
      <w:pPr>
        <w:widowControl/>
        <w:jc w:val="center"/>
        <w:rPr>
          <w:rFonts w:eastAsia="Yu Gothic UI"/>
          <w:b/>
          <w:bCs/>
          <w:sz w:val="28"/>
          <w:szCs w:val="28"/>
        </w:rPr>
      </w:pPr>
      <w:r>
        <w:rPr>
          <w:rFonts w:eastAsia="Yu Gothic UI"/>
          <w:b/>
          <w:bCs/>
          <w:sz w:val="28"/>
          <w:szCs w:val="28"/>
        </w:rPr>
        <w:t>($</w:t>
      </w:r>
      <w:r w:rsidR="008851E8">
        <w:rPr>
          <w:rFonts w:eastAsia="Yu Gothic UI"/>
          <w:b/>
          <w:bCs/>
          <w:sz w:val="28"/>
          <w:szCs w:val="28"/>
        </w:rPr>
        <w:t>3,</w:t>
      </w:r>
      <w:r>
        <w:rPr>
          <w:rFonts w:eastAsia="Yu Gothic UI"/>
          <w:b/>
          <w:bCs/>
          <w:sz w:val="28"/>
          <w:szCs w:val="28"/>
        </w:rPr>
        <w:t>000)</w:t>
      </w:r>
    </w:p>
    <w:p w14:paraId="6717D4B6" w14:textId="77777777" w:rsidR="009B0F46" w:rsidRPr="003B44F7" w:rsidRDefault="009B0F46">
      <w:pPr>
        <w:widowControl/>
        <w:jc w:val="center"/>
        <w:rPr>
          <w:rFonts w:eastAsia="Yu Gothic UI"/>
          <w:b/>
          <w:bCs/>
          <w:sz w:val="28"/>
          <w:szCs w:val="28"/>
        </w:rPr>
      </w:pPr>
    </w:p>
    <w:p w14:paraId="184842FB" w14:textId="77777777" w:rsidR="009B0F46" w:rsidRPr="003B44F7" w:rsidRDefault="009B0F46">
      <w:pPr>
        <w:widowControl/>
        <w:jc w:val="center"/>
        <w:rPr>
          <w:rFonts w:eastAsia="Yu Gothic UI"/>
          <w:b/>
          <w:bCs/>
          <w:sz w:val="28"/>
          <w:szCs w:val="28"/>
        </w:rPr>
      </w:pPr>
      <w:r w:rsidRPr="003B44F7">
        <w:rPr>
          <w:rFonts w:eastAsia="Yu Gothic UI"/>
          <w:b/>
          <w:bCs/>
          <w:sz w:val="28"/>
          <w:szCs w:val="28"/>
        </w:rPr>
        <w:t>INSURANCE FRAUD IN THE SECOND DEGREE</w:t>
      </w:r>
    </w:p>
    <w:p w14:paraId="273E4A23" w14:textId="208CE017" w:rsidR="009B0F46" w:rsidRDefault="009B0F46">
      <w:pPr>
        <w:widowControl/>
        <w:jc w:val="center"/>
        <w:rPr>
          <w:rFonts w:eastAsia="Yu Gothic UI"/>
          <w:b/>
          <w:bCs/>
          <w:sz w:val="28"/>
          <w:szCs w:val="28"/>
        </w:rPr>
      </w:pPr>
      <w:r w:rsidRPr="003B44F7">
        <w:rPr>
          <w:rFonts w:eastAsia="Yu Gothic UI"/>
          <w:b/>
          <w:bCs/>
          <w:sz w:val="28"/>
          <w:szCs w:val="28"/>
        </w:rPr>
        <w:t xml:space="preserve">Penal Law </w:t>
      </w:r>
      <w:r w:rsidRPr="003B44F7">
        <w:rPr>
          <w:rFonts w:eastAsia="Yu Gothic UI"/>
          <w:b/>
          <w:bCs/>
          <w:sz w:val="28"/>
          <w:szCs w:val="28"/>
        </w:rPr>
        <w:sym w:font="WP TypographicSymbols" w:char="0027"/>
      </w:r>
      <w:r w:rsidRPr="003B44F7">
        <w:rPr>
          <w:rFonts w:eastAsia="Yu Gothic UI"/>
          <w:b/>
          <w:bCs/>
          <w:sz w:val="28"/>
          <w:szCs w:val="28"/>
        </w:rPr>
        <w:t xml:space="preserve"> 176.25 </w:t>
      </w:r>
    </w:p>
    <w:p w14:paraId="577D91BF" w14:textId="5A40574C" w:rsidR="004D0001" w:rsidRPr="003B44F7" w:rsidRDefault="004D0001">
      <w:pPr>
        <w:widowControl/>
        <w:jc w:val="center"/>
        <w:rPr>
          <w:rFonts w:eastAsia="Yu Gothic UI"/>
          <w:b/>
          <w:bCs/>
          <w:sz w:val="28"/>
          <w:szCs w:val="28"/>
        </w:rPr>
      </w:pPr>
      <w:r>
        <w:rPr>
          <w:rFonts w:eastAsia="Yu Gothic UI"/>
          <w:b/>
          <w:bCs/>
          <w:sz w:val="28"/>
          <w:szCs w:val="28"/>
        </w:rPr>
        <w:t>($</w:t>
      </w:r>
      <w:r w:rsidR="008851E8">
        <w:rPr>
          <w:rFonts w:eastAsia="Yu Gothic UI"/>
          <w:b/>
          <w:bCs/>
          <w:sz w:val="28"/>
          <w:szCs w:val="28"/>
        </w:rPr>
        <w:t>50,</w:t>
      </w:r>
      <w:r>
        <w:rPr>
          <w:rFonts w:eastAsia="Yu Gothic UI"/>
          <w:b/>
          <w:bCs/>
          <w:sz w:val="28"/>
          <w:szCs w:val="28"/>
        </w:rPr>
        <w:t>000)</w:t>
      </w:r>
    </w:p>
    <w:p w14:paraId="1BAEE7F9" w14:textId="77777777" w:rsidR="009B0F46" w:rsidRPr="003B44F7" w:rsidRDefault="009B0F46">
      <w:pPr>
        <w:widowControl/>
        <w:jc w:val="center"/>
        <w:rPr>
          <w:rFonts w:eastAsia="Yu Gothic UI"/>
          <w:b/>
          <w:bCs/>
          <w:sz w:val="28"/>
          <w:szCs w:val="28"/>
        </w:rPr>
      </w:pPr>
    </w:p>
    <w:p w14:paraId="20060B55" w14:textId="77777777" w:rsidR="009B0F46" w:rsidRPr="003B44F7" w:rsidRDefault="009B0F46">
      <w:pPr>
        <w:widowControl/>
        <w:jc w:val="center"/>
        <w:rPr>
          <w:rFonts w:eastAsia="Yu Gothic UI"/>
          <w:b/>
          <w:bCs/>
          <w:sz w:val="28"/>
          <w:szCs w:val="28"/>
        </w:rPr>
      </w:pPr>
      <w:r w:rsidRPr="003B44F7">
        <w:rPr>
          <w:rFonts w:eastAsia="Yu Gothic UI"/>
          <w:b/>
          <w:bCs/>
          <w:sz w:val="28"/>
          <w:szCs w:val="28"/>
        </w:rPr>
        <w:t>INSURANCE FRAUD IN THE FIRST DEGREE</w:t>
      </w:r>
    </w:p>
    <w:p w14:paraId="22ED877C" w14:textId="6C0F8741" w:rsidR="009B0F46" w:rsidRDefault="009B0F46">
      <w:pPr>
        <w:widowControl/>
        <w:jc w:val="center"/>
        <w:rPr>
          <w:rFonts w:eastAsia="Yu Gothic UI"/>
          <w:b/>
          <w:bCs/>
          <w:sz w:val="28"/>
          <w:szCs w:val="28"/>
        </w:rPr>
      </w:pPr>
      <w:r w:rsidRPr="003B44F7">
        <w:rPr>
          <w:rFonts w:eastAsia="Yu Gothic UI"/>
          <w:b/>
          <w:bCs/>
          <w:sz w:val="28"/>
          <w:szCs w:val="28"/>
        </w:rPr>
        <w:t xml:space="preserve">Penal Law </w:t>
      </w:r>
      <w:r w:rsidRPr="003B44F7">
        <w:rPr>
          <w:rFonts w:eastAsia="Yu Gothic UI"/>
          <w:b/>
          <w:bCs/>
          <w:sz w:val="28"/>
          <w:szCs w:val="28"/>
        </w:rPr>
        <w:sym w:font="WP TypographicSymbols" w:char="0027"/>
      </w:r>
      <w:r w:rsidRPr="003B44F7">
        <w:rPr>
          <w:rFonts w:eastAsia="Yu Gothic UI"/>
          <w:b/>
          <w:bCs/>
          <w:sz w:val="28"/>
          <w:szCs w:val="28"/>
        </w:rPr>
        <w:t xml:space="preserve"> 176.30</w:t>
      </w:r>
    </w:p>
    <w:p w14:paraId="2AC4C3B9" w14:textId="313A0B24" w:rsidR="001771DD" w:rsidRPr="003B44F7" w:rsidRDefault="001771DD">
      <w:pPr>
        <w:widowControl/>
        <w:jc w:val="center"/>
        <w:rPr>
          <w:rFonts w:eastAsia="Yu Gothic UI"/>
          <w:b/>
          <w:bCs/>
          <w:sz w:val="28"/>
          <w:szCs w:val="28"/>
        </w:rPr>
      </w:pPr>
      <w:r>
        <w:rPr>
          <w:rFonts w:eastAsia="Yu Gothic UI"/>
          <w:b/>
          <w:bCs/>
          <w:sz w:val="28"/>
          <w:szCs w:val="28"/>
        </w:rPr>
        <w:t>($1,000,000)</w:t>
      </w:r>
    </w:p>
    <w:p w14:paraId="0D735E17" w14:textId="77777777" w:rsidR="009B0F46" w:rsidRPr="003B44F7" w:rsidRDefault="009B0F46">
      <w:pPr>
        <w:widowControl/>
        <w:jc w:val="center"/>
        <w:rPr>
          <w:rFonts w:eastAsia="Yu Gothic UI"/>
          <w:b/>
          <w:bCs/>
          <w:sz w:val="28"/>
          <w:szCs w:val="28"/>
        </w:rPr>
      </w:pPr>
    </w:p>
    <w:p w14:paraId="1DED5B1E" w14:textId="77777777" w:rsidR="009B0F46" w:rsidRPr="003B44F7" w:rsidRDefault="009B0F46">
      <w:pPr>
        <w:widowControl/>
        <w:jc w:val="center"/>
        <w:rPr>
          <w:rFonts w:eastAsia="Yu Gothic UI"/>
          <w:sz w:val="28"/>
          <w:szCs w:val="28"/>
        </w:rPr>
      </w:pPr>
      <w:r w:rsidRPr="003B44F7">
        <w:rPr>
          <w:rFonts w:eastAsia="Yu Gothic UI"/>
          <w:b/>
          <w:bCs/>
          <w:sz w:val="28"/>
          <w:szCs w:val="28"/>
        </w:rPr>
        <w:t>(Committed on or after Nov. 1, 1998 for Commercial/Personal Insurance Policy)</w:t>
      </w:r>
    </w:p>
    <w:p w14:paraId="35CD61AB" w14:textId="77777777" w:rsidR="009B0F46" w:rsidRPr="003B44F7" w:rsidRDefault="009B0F46">
      <w:pPr>
        <w:widowControl/>
        <w:jc w:val="center"/>
        <w:rPr>
          <w:rFonts w:eastAsia="Yu Gothic UI"/>
          <w:sz w:val="28"/>
          <w:szCs w:val="28"/>
        </w:rPr>
      </w:pPr>
    </w:p>
    <w:p w14:paraId="2328B9CF" w14:textId="77777777" w:rsidR="009B0F46" w:rsidRPr="003B44F7" w:rsidRDefault="009B0F46">
      <w:pPr>
        <w:widowControl/>
        <w:jc w:val="center"/>
        <w:rPr>
          <w:rFonts w:eastAsia="Yu Gothic UI"/>
          <w:b/>
          <w:bCs/>
          <w:sz w:val="28"/>
          <w:szCs w:val="28"/>
        </w:rPr>
      </w:pPr>
      <w:r w:rsidRPr="003B44F7">
        <w:rPr>
          <w:rFonts w:eastAsia="Yu Gothic UI"/>
          <w:b/>
          <w:bCs/>
          <w:sz w:val="28"/>
          <w:szCs w:val="28"/>
        </w:rPr>
        <w:t xml:space="preserve">(Committed on or after July 20, 2011 </w:t>
      </w:r>
    </w:p>
    <w:p w14:paraId="6C6D081F" w14:textId="77777777" w:rsidR="009B0F46" w:rsidRPr="003B44F7" w:rsidRDefault="009B0F46">
      <w:pPr>
        <w:widowControl/>
        <w:jc w:val="center"/>
        <w:rPr>
          <w:rFonts w:eastAsia="Yu Gothic UI"/>
          <w:sz w:val="28"/>
          <w:szCs w:val="28"/>
        </w:rPr>
      </w:pPr>
      <w:r w:rsidRPr="003B44F7">
        <w:rPr>
          <w:rFonts w:eastAsia="Yu Gothic UI"/>
          <w:b/>
          <w:bCs/>
          <w:sz w:val="28"/>
          <w:szCs w:val="28"/>
        </w:rPr>
        <w:t>for Health Insurance Policy)</w:t>
      </w:r>
      <w:r w:rsidRPr="003B44F7">
        <w:rPr>
          <w:rStyle w:val="FootnoteReference"/>
          <w:rFonts w:eastAsia="Yu Gothic UI"/>
          <w:sz w:val="28"/>
          <w:szCs w:val="28"/>
          <w:vertAlign w:val="superscript"/>
        </w:rPr>
        <w:footnoteReference w:id="1"/>
      </w:r>
    </w:p>
    <w:p w14:paraId="2DDD89DE" w14:textId="77777777" w:rsidR="009B0F46" w:rsidRPr="003B44F7" w:rsidRDefault="009B0F46">
      <w:pPr>
        <w:widowControl/>
        <w:ind w:firstLine="720"/>
        <w:jc w:val="both"/>
        <w:rPr>
          <w:rFonts w:eastAsia="Yu Gothic UI"/>
          <w:sz w:val="28"/>
          <w:szCs w:val="28"/>
        </w:rPr>
      </w:pPr>
    </w:p>
    <w:p w14:paraId="26FEE630" w14:textId="77777777" w:rsidR="009B0F46" w:rsidRPr="003B44F7" w:rsidRDefault="009B0F46">
      <w:pPr>
        <w:widowControl/>
        <w:jc w:val="both"/>
        <w:rPr>
          <w:rFonts w:eastAsia="Yu Gothic UI"/>
          <w:sz w:val="28"/>
          <w:szCs w:val="28"/>
        </w:rPr>
      </w:pPr>
    </w:p>
    <w:p w14:paraId="1BD17F6E" w14:textId="77777777" w:rsidR="009B0F46" w:rsidRPr="003B44F7" w:rsidRDefault="009B0F46">
      <w:pPr>
        <w:widowControl/>
        <w:ind w:right="-90" w:firstLine="720"/>
        <w:jc w:val="both"/>
        <w:rPr>
          <w:rFonts w:eastAsia="Yu Gothic UI"/>
          <w:sz w:val="28"/>
          <w:szCs w:val="28"/>
        </w:rPr>
      </w:pPr>
      <w:r w:rsidRPr="003B44F7">
        <w:rPr>
          <w:sz w:val="28"/>
          <w:szCs w:val="28"/>
        </w:rPr>
        <w:t xml:space="preserve">The </w:t>
      </w:r>
      <w:r w:rsidRPr="003B44F7">
        <w:rPr>
          <w:rFonts w:eastAsia="Yu Gothic UI"/>
          <w:sz w:val="28"/>
          <w:szCs w:val="28"/>
        </w:rPr>
        <w:t>(</w:t>
      </w:r>
      <w:r w:rsidRPr="003B44F7">
        <w:rPr>
          <w:rFonts w:eastAsia="Yu Gothic UI"/>
          <w:i/>
          <w:iCs/>
          <w:sz w:val="28"/>
          <w:szCs w:val="28"/>
          <w:u w:val="single"/>
        </w:rPr>
        <w:t>specify</w:t>
      </w:r>
      <w:r w:rsidRPr="003B44F7">
        <w:rPr>
          <w:rFonts w:eastAsia="Yu Gothic UI"/>
          <w:sz w:val="28"/>
          <w:szCs w:val="28"/>
        </w:rPr>
        <w:t>)</w:t>
      </w:r>
      <w:r w:rsidRPr="003B44F7">
        <w:rPr>
          <w:sz w:val="28"/>
          <w:szCs w:val="28"/>
        </w:rPr>
        <w:t xml:space="preserve"> count</w:t>
      </w:r>
      <w:r w:rsidRPr="003B44F7">
        <w:rPr>
          <w:rFonts w:eastAsia="Yu Gothic UI"/>
          <w:sz w:val="28"/>
          <w:szCs w:val="28"/>
        </w:rPr>
        <w:t xml:space="preserve"> is Insurance Fraud in the (</w:t>
      </w:r>
      <w:r w:rsidRPr="003B44F7">
        <w:rPr>
          <w:rFonts w:eastAsia="Yu Gothic UI"/>
          <w:i/>
          <w:iCs/>
          <w:sz w:val="28"/>
          <w:szCs w:val="28"/>
          <w:u w:val="single"/>
        </w:rPr>
        <w:t>specify</w:t>
      </w:r>
      <w:r w:rsidRPr="003B44F7">
        <w:rPr>
          <w:rFonts w:eastAsia="Yu Gothic UI"/>
          <w:sz w:val="28"/>
          <w:szCs w:val="28"/>
        </w:rPr>
        <w:t>) Degree.</w:t>
      </w:r>
    </w:p>
    <w:p w14:paraId="4F125715" w14:textId="77777777" w:rsidR="009B0F46" w:rsidRPr="003B44F7" w:rsidRDefault="009B0F46">
      <w:pPr>
        <w:widowControl/>
        <w:ind w:right="-90"/>
        <w:jc w:val="both"/>
        <w:rPr>
          <w:rFonts w:eastAsia="Yu Gothic UI"/>
          <w:sz w:val="28"/>
          <w:szCs w:val="28"/>
        </w:rPr>
      </w:pPr>
    </w:p>
    <w:p w14:paraId="0DA39C58" w14:textId="5B3E577F" w:rsidR="009B0F46" w:rsidRPr="003B44F7" w:rsidRDefault="009B0F46">
      <w:pPr>
        <w:widowControl/>
        <w:ind w:right="-90" w:firstLine="720"/>
        <w:jc w:val="both"/>
        <w:rPr>
          <w:rFonts w:eastAsia="Yu Gothic UI"/>
          <w:sz w:val="28"/>
          <w:szCs w:val="28"/>
        </w:rPr>
      </w:pPr>
      <w:r w:rsidRPr="003B44F7">
        <w:rPr>
          <w:rFonts w:eastAsia="Yu Gothic UI"/>
          <w:sz w:val="28"/>
          <w:szCs w:val="28"/>
        </w:rPr>
        <w:t>Under our law, a person is guilty of Insurance Fraud in the (</w:t>
      </w:r>
      <w:r w:rsidRPr="003B44F7">
        <w:rPr>
          <w:rFonts w:eastAsia="Yu Gothic UI"/>
          <w:i/>
          <w:iCs/>
          <w:sz w:val="28"/>
          <w:szCs w:val="28"/>
          <w:u w:val="single"/>
        </w:rPr>
        <w:t>specify</w:t>
      </w:r>
      <w:r w:rsidRPr="003B44F7">
        <w:rPr>
          <w:rFonts w:eastAsia="Yu Gothic UI"/>
          <w:sz w:val="28"/>
          <w:szCs w:val="28"/>
        </w:rPr>
        <w:t xml:space="preserve">) Degree when he or she commits a fraudulent insurance act and thereby wrongfully takes, obtains or withholds, or attempts to wrongfully take, obtain or withhold property </w:t>
      </w:r>
      <w:r w:rsidR="00A7702E">
        <w:rPr>
          <w:rFonts w:eastAsia="Yu Gothic UI"/>
          <w:sz w:val="28"/>
          <w:szCs w:val="28"/>
        </w:rPr>
        <w:t>[</w:t>
      </w:r>
      <w:r w:rsidRPr="003B44F7">
        <w:rPr>
          <w:rFonts w:eastAsia="Yu Gothic UI"/>
          <w:sz w:val="28"/>
          <w:szCs w:val="28"/>
        </w:rPr>
        <w:t>with a value in excess of (</w:t>
      </w:r>
      <w:r w:rsidRPr="003B44F7">
        <w:rPr>
          <w:rFonts w:eastAsia="Yu Gothic UI"/>
          <w:i/>
          <w:iCs/>
          <w:sz w:val="28"/>
          <w:szCs w:val="28"/>
          <w:u w:val="single"/>
        </w:rPr>
        <w:t>specify</w:t>
      </w:r>
      <w:r w:rsidRPr="003B44F7">
        <w:rPr>
          <w:rFonts w:eastAsia="Yu Gothic UI"/>
          <w:sz w:val="28"/>
          <w:szCs w:val="28"/>
        </w:rPr>
        <w:t>) dollars</w:t>
      </w:r>
      <w:r w:rsidR="00A7702E">
        <w:rPr>
          <w:rFonts w:eastAsia="Yu Gothic UI"/>
          <w:sz w:val="28"/>
          <w:szCs w:val="28"/>
        </w:rPr>
        <w:t>]</w:t>
      </w:r>
      <w:r w:rsidRPr="003B44F7">
        <w:rPr>
          <w:rFonts w:eastAsia="Yu Gothic UI"/>
          <w:sz w:val="28"/>
          <w:szCs w:val="28"/>
        </w:rPr>
        <w:t>.</w:t>
      </w:r>
    </w:p>
    <w:p w14:paraId="58B19C08" w14:textId="77777777" w:rsidR="009B0F46" w:rsidRPr="003B44F7" w:rsidRDefault="009B0F46">
      <w:pPr>
        <w:widowControl/>
        <w:ind w:right="-90"/>
        <w:jc w:val="both"/>
        <w:rPr>
          <w:rFonts w:eastAsia="Yu Gothic UI"/>
          <w:sz w:val="28"/>
          <w:szCs w:val="28"/>
        </w:rPr>
      </w:pPr>
    </w:p>
    <w:p w14:paraId="30BBC45C" w14:textId="77777777" w:rsidR="009B0F46" w:rsidRPr="003B44F7" w:rsidRDefault="009B0F46">
      <w:pPr>
        <w:widowControl/>
        <w:ind w:right="-90" w:firstLine="720"/>
        <w:jc w:val="both"/>
        <w:rPr>
          <w:rFonts w:eastAsia="Yu Gothic UI"/>
          <w:sz w:val="28"/>
          <w:szCs w:val="28"/>
        </w:rPr>
      </w:pPr>
      <w:r w:rsidRPr="003B44F7">
        <w:rPr>
          <w:rFonts w:eastAsia="Yu Gothic UI"/>
          <w:sz w:val="28"/>
          <w:szCs w:val="28"/>
        </w:rPr>
        <w:t>A FRAUDULENT INSURANCE ACT is committed by any person who, knowingly and with intent to defraud, presents, causes to be presented, or prepares with knowledge or belief that it will be presented, to or by:</w:t>
      </w:r>
    </w:p>
    <w:p w14:paraId="2E68D504" w14:textId="439822B9" w:rsidR="009B0F46" w:rsidRDefault="009B0F46">
      <w:pPr>
        <w:widowControl/>
        <w:ind w:right="-90"/>
        <w:jc w:val="both"/>
        <w:rPr>
          <w:rFonts w:eastAsia="Yu Gothic UI"/>
          <w:sz w:val="28"/>
          <w:szCs w:val="28"/>
        </w:rPr>
      </w:pPr>
    </w:p>
    <w:p w14:paraId="3E78E3E8" w14:textId="3ECC06CF" w:rsidR="003B44F7" w:rsidRDefault="003B44F7">
      <w:pPr>
        <w:widowControl/>
        <w:ind w:right="-90"/>
        <w:jc w:val="both"/>
        <w:rPr>
          <w:rFonts w:eastAsia="Yu Gothic UI"/>
          <w:sz w:val="28"/>
          <w:szCs w:val="28"/>
        </w:rPr>
      </w:pPr>
    </w:p>
    <w:p w14:paraId="342E10A3" w14:textId="77777777" w:rsidR="003B44F7" w:rsidRPr="003B44F7" w:rsidRDefault="003B44F7">
      <w:pPr>
        <w:widowControl/>
        <w:ind w:right="-90"/>
        <w:jc w:val="both"/>
        <w:rPr>
          <w:rFonts w:eastAsia="Yu Gothic UI"/>
          <w:sz w:val="28"/>
          <w:szCs w:val="28"/>
        </w:rPr>
      </w:pPr>
    </w:p>
    <w:p w14:paraId="06C0BAE5" w14:textId="77777777" w:rsidR="009B0F46" w:rsidRPr="003B44F7" w:rsidRDefault="009B0F46">
      <w:pPr>
        <w:widowControl/>
        <w:ind w:right="-90"/>
        <w:jc w:val="both"/>
        <w:rPr>
          <w:rFonts w:eastAsia="Yu Gothic UI"/>
          <w:sz w:val="28"/>
          <w:szCs w:val="28"/>
        </w:rPr>
      </w:pPr>
      <w:r w:rsidRPr="003B44F7">
        <w:rPr>
          <w:rFonts w:eastAsia="Yu Gothic UI"/>
          <w:i/>
          <w:iCs/>
          <w:sz w:val="28"/>
          <w:szCs w:val="28"/>
          <w:u w:val="single"/>
        </w:rPr>
        <w:t>Select appropriate alternative(s):</w:t>
      </w:r>
    </w:p>
    <w:p w14:paraId="2ACE9EC3" w14:textId="77777777" w:rsidR="009B0F46" w:rsidRPr="003B44F7" w:rsidRDefault="009B0F46">
      <w:pPr>
        <w:widowControl/>
        <w:ind w:right="-90"/>
        <w:jc w:val="both"/>
        <w:rPr>
          <w:rFonts w:eastAsia="Yu Gothic UI"/>
          <w:sz w:val="28"/>
          <w:szCs w:val="28"/>
        </w:rPr>
      </w:pPr>
    </w:p>
    <w:p w14:paraId="53AD61D3" w14:textId="77777777" w:rsidR="009B0F46" w:rsidRPr="003B44F7" w:rsidRDefault="009B0F46">
      <w:pPr>
        <w:widowControl/>
        <w:ind w:left="720" w:right="-90"/>
        <w:jc w:val="both"/>
        <w:rPr>
          <w:rFonts w:eastAsia="Yu Gothic UI"/>
          <w:sz w:val="28"/>
          <w:szCs w:val="28"/>
        </w:rPr>
      </w:pPr>
      <w:r w:rsidRPr="003B44F7">
        <w:rPr>
          <w:rFonts w:eastAsia="Yu Gothic UI"/>
          <w:sz w:val="28"/>
          <w:szCs w:val="28"/>
        </w:rPr>
        <w:t>an insurer,</w:t>
      </w:r>
    </w:p>
    <w:p w14:paraId="3D8EC454" w14:textId="769CB799" w:rsidR="009B0F46" w:rsidRPr="003B44F7" w:rsidRDefault="009B0F46">
      <w:pPr>
        <w:widowControl/>
        <w:ind w:left="720" w:right="-90"/>
        <w:jc w:val="both"/>
        <w:rPr>
          <w:rFonts w:eastAsia="Yu Gothic UI"/>
          <w:sz w:val="28"/>
          <w:szCs w:val="28"/>
        </w:rPr>
      </w:pPr>
      <w:r w:rsidRPr="003B44F7">
        <w:rPr>
          <w:rFonts w:eastAsia="Yu Gothic UI"/>
          <w:sz w:val="28"/>
          <w:szCs w:val="28"/>
        </w:rPr>
        <w:t>self</w:t>
      </w:r>
      <w:r w:rsidR="003B44F7">
        <w:rPr>
          <w:rFonts w:eastAsia="Yu Gothic UI"/>
          <w:sz w:val="28"/>
          <w:szCs w:val="28"/>
        </w:rPr>
        <w:t>-</w:t>
      </w:r>
      <w:r w:rsidRPr="003B44F7">
        <w:rPr>
          <w:rFonts w:eastAsia="Yu Gothic UI"/>
          <w:sz w:val="28"/>
          <w:szCs w:val="28"/>
        </w:rPr>
        <w:t>insurer, [or]</w:t>
      </w:r>
    </w:p>
    <w:p w14:paraId="290E9AD7" w14:textId="77777777" w:rsidR="009B0F46" w:rsidRPr="003B44F7" w:rsidRDefault="009B0F46">
      <w:pPr>
        <w:widowControl/>
        <w:ind w:left="720" w:right="-90"/>
        <w:jc w:val="both"/>
        <w:rPr>
          <w:rFonts w:eastAsia="Yu Gothic UI"/>
          <w:sz w:val="28"/>
          <w:szCs w:val="28"/>
        </w:rPr>
      </w:pPr>
      <w:r w:rsidRPr="003B44F7">
        <w:rPr>
          <w:rFonts w:eastAsia="Yu Gothic UI"/>
          <w:sz w:val="28"/>
          <w:szCs w:val="28"/>
        </w:rPr>
        <w:t>purported insurer,  [or]</w:t>
      </w:r>
    </w:p>
    <w:p w14:paraId="3056F928" w14:textId="1842A2CD" w:rsidR="009B0F46" w:rsidRPr="003B44F7" w:rsidRDefault="009B0F46">
      <w:pPr>
        <w:widowControl/>
        <w:ind w:left="720" w:right="-90"/>
        <w:jc w:val="both"/>
        <w:rPr>
          <w:rFonts w:eastAsia="Yu Gothic UI"/>
          <w:sz w:val="28"/>
          <w:szCs w:val="28"/>
        </w:rPr>
      </w:pPr>
      <w:r w:rsidRPr="003B44F7">
        <w:rPr>
          <w:rFonts w:eastAsia="Yu Gothic UI"/>
          <w:sz w:val="28"/>
          <w:szCs w:val="28"/>
        </w:rPr>
        <w:t xml:space="preserve">purported </w:t>
      </w:r>
      <w:r w:rsidR="00682D76" w:rsidRPr="003B44F7">
        <w:rPr>
          <w:rFonts w:eastAsia="Yu Gothic UI"/>
          <w:sz w:val="28"/>
          <w:szCs w:val="28"/>
        </w:rPr>
        <w:t>self-insurer</w:t>
      </w:r>
      <w:r w:rsidRPr="003B44F7">
        <w:rPr>
          <w:rFonts w:eastAsia="Yu Gothic UI"/>
          <w:sz w:val="28"/>
          <w:szCs w:val="28"/>
        </w:rPr>
        <w:t>,  [or]</w:t>
      </w:r>
    </w:p>
    <w:p w14:paraId="13A13F36" w14:textId="3E1A06EF" w:rsidR="009B0F46" w:rsidRDefault="009B0F46">
      <w:pPr>
        <w:widowControl/>
        <w:ind w:left="720" w:right="-90"/>
        <w:jc w:val="both"/>
        <w:rPr>
          <w:rFonts w:eastAsia="Yu Gothic UI"/>
          <w:sz w:val="28"/>
          <w:szCs w:val="28"/>
        </w:rPr>
      </w:pPr>
      <w:r w:rsidRPr="003B44F7">
        <w:rPr>
          <w:rFonts w:eastAsia="Yu Gothic UI"/>
          <w:sz w:val="28"/>
          <w:szCs w:val="28"/>
        </w:rPr>
        <w:t>any agent thereof,</w:t>
      </w:r>
    </w:p>
    <w:p w14:paraId="0788CE41" w14:textId="77777777" w:rsidR="003B44F7" w:rsidRPr="003B44F7" w:rsidRDefault="003B44F7">
      <w:pPr>
        <w:widowControl/>
        <w:ind w:left="720" w:right="-90"/>
        <w:jc w:val="both"/>
        <w:rPr>
          <w:rFonts w:eastAsia="Yu Gothic UI"/>
          <w:sz w:val="28"/>
          <w:szCs w:val="28"/>
        </w:rPr>
      </w:pPr>
    </w:p>
    <w:p w14:paraId="04E3C54A" w14:textId="77777777" w:rsidR="009B0F46" w:rsidRDefault="009B0F46">
      <w:pPr>
        <w:widowControl/>
        <w:ind w:left="720" w:right="-90"/>
        <w:jc w:val="both"/>
        <w:rPr>
          <w:rFonts w:eastAsia="Yu Gothic UI"/>
          <w:sz w:val="28"/>
          <w:szCs w:val="28"/>
        </w:rPr>
      </w:pPr>
    </w:p>
    <w:p w14:paraId="2C02BFA1" w14:textId="566BE958" w:rsidR="003B44F7" w:rsidRPr="003B44F7" w:rsidRDefault="003B44F7">
      <w:pPr>
        <w:widowControl/>
        <w:ind w:left="720" w:right="-90"/>
        <w:jc w:val="both"/>
        <w:rPr>
          <w:rFonts w:eastAsia="Yu Gothic UI"/>
          <w:sz w:val="28"/>
          <w:szCs w:val="28"/>
        </w:rPr>
        <w:sectPr w:rsidR="003B44F7" w:rsidRPr="003B44F7" w:rsidSect="003B44F7">
          <w:pgSz w:w="12240" w:h="15840"/>
          <w:pgMar w:top="1080" w:right="2160" w:bottom="1080" w:left="2160" w:header="72" w:footer="72" w:gutter="0"/>
          <w:cols w:space="720"/>
          <w:noEndnote/>
          <w:docGrid w:linePitch="326"/>
        </w:sectPr>
      </w:pPr>
    </w:p>
    <w:p w14:paraId="007E4222" w14:textId="77777777" w:rsidR="009B0F46" w:rsidRPr="003B44F7" w:rsidRDefault="009B0F46">
      <w:pPr>
        <w:widowControl/>
        <w:jc w:val="both"/>
        <w:rPr>
          <w:rFonts w:eastAsia="Yu Gothic UI"/>
          <w:sz w:val="28"/>
          <w:szCs w:val="28"/>
        </w:rPr>
      </w:pPr>
      <w:r w:rsidRPr="003B44F7">
        <w:rPr>
          <w:rFonts w:eastAsia="Yu Gothic UI"/>
          <w:i/>
          <w:iCs/>
          <w:sz w:val="28"/>
          <w:szCs w:val="28"/>
          <w:u w:val="single"/>
        </w:rPr>
        <w:t>Select if commercial/personal insurance policy is alleged:</w:t>
      </w:r>
    </w:p>
    <w:p w14:paraId="06BBC023" w14:textId="77777777" w:rsidR="009B0F46" w:rsidRPr="003B44F7" w:rsidRDefault="009B0F46">
      <w:pPr>
        <w:widowControl/>
        <w:jc w:val="both"/>
        <w:rPr>
          <w:rFonts w:eastAsia="Yu Gothic UI"/>
          <w:sz w:val="28"/>
          <w:szCs w:val="28"/>
        </w:rPr>
      </w:pPr>
    </w:p>
    <w:p w14:paraId="6BC6B184" w14:textId="77777777" w:rsidR="009B0F46" w:rsidRPr="003B44F7" w:rsidRDefault="009B0F46">
      <w:pPr>
        <w:widowControl/>
        <w:ind w:left="720"/>
        <w:jc w:val="both"/>
        <w:rPr>
          <w:rFonts w:eastAsia="Yu Gothic UI"/>
          <w:sz w:val="28"/>
          <w:szCs w:val="28"/>
        </w:rPr>
      </w:pPr>
      <w:r w:rsidRPr="003B44F7">
        <w:rPr>
          <w:rFonts w:eastAsia="Yu Gothic UI"/>
          <w:sz w:val="28"/>
          <w:szCs w:val="28"/>
        </w:rPr>
        <w:t>any written statement as part of, or in support of,</w:t>
      </w:r>
    </w:p>
    <w:p w14:paraId="40950023" w14:textId="77777777" w:rsidR="009B0F46" w:rsidRPr="003B44F7" w:rsidRDefault="009B0F46">
      <w:pPr>
        <w:widowControl/>
        <w:jc w:val="both"/>
        <w:rPr>
          <w:rFonts w:eastAsia="Yu Gothic UI"/>
          <w:sz w:val="28"/>
          <w:szCs w:val="28"/>
        </w:rPr>
      </w:pPr>
    </w:p>
    <w:p w14:paraId="2F332598" w14:textId="77777777" w:rsidR="009B0F46" w:rsidRPr="003B44F7" w:rsidRDefault="009B0F46">
      <w:pPr>
        <w:widowControl/>
        <w:ind w:left="1440"/>
        <w:jc w:val="both"/>
        <w:rPr>
          <w:rFonts w:eastAsia="Yu Gothic UI"/>
          <w:sz w:val="28"/>
          <w:szCs w:val="28"/>
        </w:rPr>
      </w:pPr>
      <w:r w:rsidRPr="003B44F7">
        <w:rPr>
          <w:rFonts w:eastAsia="Yu Gothic UI"/>
          <w:i/>
          <w:iCs/>
          <w:sz w:val="28"/>
          <w:szCs w:val="28"/>
          <w:u w:val="single"/>
        </w:rPr>
        <w:t>Select appropriate alternative(s):</w:t>
      </w:r>
    </w:p>
    <w:p w14:paraId="5835FAC1" w14:textId="77777777" w:rsidR="009B0F46" w:rsidRPr="003B44F7" w:rsidRDefault="009B0F46">
      <w:pPr>
        <w:widowControl/>
        <w:jc w:val="both"/>
        <w:rPr>
          <w:rFonts w:eastAsia="Yu Gothic UI"/>
          <w:sz w:val="28"/>
          <w:szCs w:val="28"/>
        </w:rPr>
      </w:pPr>
    </w:p>
    <w:p w14:paraId="29E1A358" w14:textId="77777777" w:rsidR="009B0F46" w:rsidRPr="003B44F7" w:rsidRDefault="009B0F46">
      <w:pPr>
        <w:widowControl/>
        <w:ind w:left="1440"/>
        <w:jc w:val="both"/>
        <w:rPr>
          <w:rFonts w:eastAsia="Yu Gothic UI"/>
          <w:sz w:val="28"/>
          <w:szCs w:val="28"/>
        </w:rPr>
      </w:pPr>
      <w:r w:rsidRPr="003B44F7">
        <w:rPr>
          <w:rFonts w:eastAsia="Yu Gothic UI"/>
          <w:sz w:val="28"/>
          <w:szCs w:val="28"/>
        </w:rPr>
        <w:t>an application for the issuance of, or the rating of, a commercial insurance policy, [or]</w:t>
      </w:r>
    </w:p>
    <w:p w14:paraId="504429A7" w14:textId="77777777" w:rsidR="009B0F46" w:rsidRPr="003B44F7" w:rsidRDefault="009B0F46">
      <w:pPr>
        <w:widowControl/>
        <w:jc w:val="both"/>
        <w:rPr>
          <w:rFonts w:eastAsia="Yu Gothic UI"/>
          <w:sz w:val="28"/>
          <w:szCs w:val="28"/>
        </w:rPr>
      </w:pPr>
    </w:p>
    <w:p w14:paraId="61FEDED5" w14:textId="6DFCE369" w:rsidR="009B0F46" w:rsidRPr="003B44F7" w:rsidRDefault="009B0F46">
      <w:pPr>
        <w:widowControl/>
        <w:ind w:left="1440"/>
        <w:jc w:val="both"/>
        <w:rPr>
          <w:rFonts w:eastAsia="Yu Gothic UI"/>
          <w:sz w:val="28"/>
          <w:szCs w:val="28"/>
        </w:rPr>
      </w:pPr>
      <w:r w:rsidRPr="003B44F7">
        <w:rPr>
          <w:rFonts w:eastAsia="Yu Gothic UI"/>
          <w:sz w:val="28"/>
          <w:szCs w:val="28"/>
        </w:rPr>
        <w:t xml:space="preserve">a certificate or evidence of </w:t>
      </w:r>
      <w:r w:rsidR="00DA6D8C" w:rsidRPr="003B44F7">
        <w:rPr>
          <w:rFonts w:eastAsia="Yu Gothic UI"/>
          <w:sz w:val="28"/>
          <w:szCs w:val="28"/>
        </w:rPr>
        <w:t>self-insurance</w:t>
      </w:r>
      <w:r w:rsidRPr="003B44F7">
        <w:rPr>
          <w:rFonts w:eastAsia="Yu Gothic UI"/>
          <w:sz w:val="28"/>
          <w:szCs w:val="28"/>
        </w:rPr>
        <w:t xml:space="preserve"> for commercial insurance or commercial </w:t>
      </w:r>
      <w:r w:rsidR="00DA6D8C" w:rsidRPr="003B44F7">
        <w:rPr>
          <w:rFonts w:eastAsia="Yu Gothic UI"/>
          <w:sz w:val="28"/>
          <w:szCs w:val="28"/>
        </w:rPr>
        <w:t>self-insurance</w:t>
      </w:r>
      <w:r w:rsidRPr="003B44F7">
        <w:rPr>
          <w:rFonts w:eastAsia="Yu Gothic UI"/>
          <w:sz w:val="28"/>
          <w:szCs w:val="28"/>
        </w:rPr>
        <w:t>, [or]</w:t>
      </w:r>
    </w:p>
    <w:p w14:paraId="09B77231" w14:textId="77777777" w:rsidR="009B0F46" w:rsidRPr="003B44F7" w:rsidRDefault="009B0F46">
      <w:pPr>
        <w:widowControl/>
        <w:jc w:val="both"/>
        <w:rPr>
          <w:rFonts w:eastAsia="Yu Gothic UI"/>
          <w:sz w:val="28"/>
          <w:szCs w:val="28"/>
        </w:rPr>
      </w:pPr>
    </w:p>
    <w:p w14:paraId="5DA468FD" w14:textId="23EE16A3" w:rsidR="009B0F46" w:rsidRDefault="009B0F46">
      <w:pPr>
        <w:widowControl/>
        <w:ind w:left="1440"/>
        <w:jc w:val="both"/>
        <w:rPr>
          <w:rFonts w:eastAsia="Yu Gothic UI"/>
          <w:sz w:val="28"/>
          <w:szCs w:val="28"/>
        </w:rPr>
      </w:pPr>
      <w:r w:rsidRPr="003B44F7">
        <w:rPr>
          <w:rFonts w:eastAsia="Yu Gothic UI"/>
          <w:sz w:val="28"/>
          <w:szCs w:val="28"/>
        </w:rPr>
        <w:t xml:space="preserve">a claim for payment or other benefit pursuant to an insurance policy or </w:t>
      </w:r>
      <w:r w:rsidR="00DA6D8C" w:rsidRPr="003B44F7">
        <w:rPr>
          <w:rFonts w:eastAsia="Yu Gothic UI"/>
          <w:sz w:val="28"/>
          <w:szCs w:val="28"/>
        </w:rPr>
        <w:t>self-insurance</w:t>
      </w:r>
      <w:r w:rsidRPr="003B44F7">
        <w:rPr>
          <w:rFonts w:eastAsia="Yu Gothic UI"/>
          <w:sz w:val="28"/>
          <w:szCs w:val="28"/>
        </w:rPr>
        <w:t xml:space="preserve"> program for commercial or personal insurance</w:t>
      </w:r>
      <w:r w:rsidRPr="003B44F7">
        <w:rPr>
          <w:rStyle w:val="FootnoteReference"/>
          <w:rFonts w:eastAsia="Yu Gothic UI"/>
          <w:sz w:val="28"/>
          <w:szCs w:val="28"/>
          <w:vertAlign w:val="superscript"/>
        </w:rPr>
        <w:footnoteReference w:id="2"/>
      </w:r>
    </w:p>
    <w:p w14:paraId="36B7A3F7" w14:textId="77777777" w:rsidR="003B44F7" w:rsidRPr="003B44F7" w:rsidRDefault="003B44F7">
      <w:pPr>
        <w:widowControl/>
        <w:ind w:left="1440"/>
        <w:jc w:val="both"/>
        <w:rPr>
          <w:rFonts w:eastAsia="Yu Gothic UI"/>
          <w:sz w:val="28"/>
          <w:szCs w:val="28"/>
        </w:rPr>
      </w:pPr>
    </w:p>
    <w:p w14:paraId="075C8BAE" w14:textId="77777777" w:rsidR="009B0F46" w:rsidRPr="003B44F7" w:rsidRDefault="009B0F46">
      <w:pPr>
        <w:widowControl/>
        <w:jc w:val="both"/>
        <w:rPr>
          <w:rFonts w:eastAsia="Yu Gothic UI"/>
          <w:sz w:val="28"/>
          <w:szCs w:val="28"/>
        </w:rPr>
      </w:pPr>
    </w:p>
    <w:p w14:paraId="0467368E" w14:textId="77777777" w:rsidR="009B0F46" w:rsidRPr="003B44F7" w:rsidRDefault="009B0F46">
      <w:pPr>
        <w:widowControl/>
        <w:jc w:val="both"/>
        <w:rPr>
          <w:rFonts w:eastAsia="Yu Gothic UI"/>
          <w:sz w:val="28"/>
          <w:szCs w:val="28"/>
        </w:rPr>
      </w:pPr>
      <w:r w:rsidRPr="003B44F7">
        <w:rPr>
          <w:rFonts w:eastAsia="Yu Gothic UI"/>
          <w:i/>
          <w:iCs/>
          <w:sz w:val="28"/>
          <w:szCs w:val="28"/>
          <w:u w:val="single"/>
        </w:rPr>
        <w:t>Select if health insurance policy is alleged:</w:t>
      </w:r>
    </w:p>
    <w:p w14:paraId="06A49CBD" w14:textId="77777777" w:rsidR="009B0F46" w:rsidRPr="003B44F7" w:rsidRDefault="009B0F46">
      <w:pPr>
        <w:widowControl/>
        <w:jc w:val="both"/>
        <w:rPr>
          <w:rFonts w:eastAsia="Yu Gothic UI"/>
          <w:sz w:val="28"/>
          <w:szCs w:val="28"/>
        </w:rPr>
      </w:pPr>
    </w:p>
    <w:p w14:paraId="404B5AFE" w14:textId="25EE8BC8" w:rsidR="003B44F7" w:rsidRPr="003B44F7" w:rsidRDefault="009B0F46">
      <w:pPr>
        <w:widowControl/>
        <w:ind w:left="720"/>
        <w:jc w:val="both"/>
        <w:rPr>
          <w:rFonts w:eastAsia="Yu Gothic UI"/>
          <w:sz w:val="28"/>
          <w:szCs w:val="28"/>
        </w:rPr>
      </w:pPr>
      <w:r w:rsidRPr="003B44F7">
        <w:rPr>
          <w:rFonts w:eastAsia="Yu Gothic UI"/>
          <w:sz w:val="28"/>
          <w:szCs w:val="28"/>
        </w:rPr>
        <w:t>any written statement or other physical evidence as part of, or in support of,</w:t>
      </w:r>
    </w:p>
    <w:p w14:paraId="307BCF15" w14:textId="77777777" w:rsidR="009B0F46" w:rsidRPr="003B44F7" w:rsidRDefault="009B0F46">
      <w:pPr>
        <w:widowControl/>
        <w:jc w:val="both"/>
        <w:rPr>
          <w:rFonts w:eastAsia="Yu Gothic UI"/>
          <w:sz w:val="28"/>
          <w:szCs w:val="28"/>
        </w:rPr>
      </w:pPr>
    </w:p>
    <w:p w14:paraId="46709B56" w14:textId="77777777" w:rsidR="00EE4384" w:rsidRDefault="003B44F7">
      <w:pPr>
        <w:widowControl/>
        <w:ind w:left="1440"/>
        <w:jc w:val="both"/>
        <w:rPr>
          <w:rFonts w:eastAsia="Yu Gothic UI"/>
          <w:i/>
          <w:iCs/>
          <w:sz w:val="28"/>
          <w:szCs w:val="28"/>
          <w:u w:val="single"/>
        </w:rPr>
      </w:pPr>
      <w:r>
        <w:rPr>
          <w:rFonts w:eastAsia="Yu Gothic UI"/>
          <w:i/>
          <w:iCs/>
          <w:sz w:val="28"/>
          <w:szCs w:val="28"/>
          <w:u w:val="single"/>
        </w:rPr>
        <w:br w:type="page"/>
      </w:r>
    </w:p>
    <w:p w14:paraId="18C41300" w14:textId="67BC8614" w:rsidR="009B0F46" w:rsidRPr="003B44F7" w:rsidRDefault="009B0F46">
      <w:pPr>
        <w:widowControl/>
        <w:ind w:left="1440"/>
        <w:jc w:val="both"/>
        <w:rPr>
          <w:rFonts w:eastAsia="Yu Gothic UI"/>
          <w:sz w:val="28"/>
          <w:szCs w:val="28"/>
        </w:rPr>
      </w:pPr>
      <w:r w:rsidRPr="003B44F7">
        <w:rPr>
          <w:rFonts w:eastAsia="Yu Gothic UI"/>
          <w:i/>
          <w:iCs/>
          <w:sz w:val="28"/>
          <w:szCs w:val="28"/>
          <w:u w:val="single"/>
        </w:rPr>
        <w:lastRenderedPageBreak/>
        <w:t>Select appropriate alternative(s):</w:t>
      </w:r>
    </w:p>
    <w:p w14:paraId="3519AD95" w14:textId="77777777" w:rsidR="009B0F46" w:rsidRPr="003B44F7" w:rsidRDefault="009B0F46">
      <w:pPr>
        <w:widowControl/>
        <w:jc w:val="both"/>
        <w:rPr>
          <w:rFonts w:eastAsia="Yu Gothic UI"/>
          <w:sz w:val="28"/>
          <w:szCs w:val="28"/>
        </w:rPr>
      </w:pPr>
    </w:p>
    <w:p w14:paraId="35250B04" w14:textId="77777777" w:rsidR="009B0F46" w:rsidRPr="003B44F7" w:rsidRDefault="009B0F46">
      <w:pPr>
        <w:widowControl/>
        <w:ind w:left="1440"/>
        <w:jc w:val="both"/>
        <w:rPr>
          <w:rFonts w:eastAsia="Yu Gothic UI"/>
          <w:sz w:val="28"/>
          <w:szCs w:val="28"/>
        </w:rPr>
      </w:pPr>
      <w:r w:rsidRPr="003B44F7">
        <w:rPr>
          <w:rFonts w:eastAsia="Yu Gothic UI"/>
          <w:sz w:val="28"/>
          <w:szCs w:val="28"/>
        </w:rPr>
        <w:t>an application for the issuance of a health insurance policy,</w:t>
      </w:r>
      <w:r w:rsidRPr="003B44F7">
        <w:rPr>
          <w:rStyle w:val="FootnoteReference"/>
          <w:rFonts w:eastAsia="Yu Gothic UI"/>
          <w:sz w:val="28"/>
          <w:szCs w:val="28"/>
          <w:vertAlign w:val="superscript"/>
        </w:rPr>
        <w:footnoteReference w:id="3"/>
      </w:r>
      <w:r w:rsidRPr="003B44F7">
        <w:rPr>
          <w:rFonts w:eastAsia="Yu Gothic UI"/>
          <w:sz w:val="28"/>
          <w:szCs w:val="28"/>
        </w:rPr>
        <w:t xml:space="preserve"> [or] </w:t>
      </w:r>
    </w:p>
    <w:p w14:paraId="692462C8" w14:textId="77777777" w:rsidR="009B0F46" w:rsidRPr="003B44F7" w:rsidRDefault="009B0F46">
      <w:pPr>
        <w:widowControl/>
        <w:jc w:val="both"/>
        <w:rPr>
          <w:rFonts w:eastAsia="Yu Gothic UI"/>
          <w:sz w:val="28"/>
          <w:szCs w:val="28"/>
        </w:rPr>
      </w:pPr>
    </w:p>
    <w:p w14:paraId="5DD90964" w14:textId="77777777" w:rsidR="009B0F46" w:rsidRPr="003B44F7" w:rsidRDefault="009B0F46">
      <w:pPr>
        <w:widowControl/>
        <w:ind w:left="1440"/>
        <w:jc w:val="both"/>
        <w:rPr>
          <w:rFonts w:eastAsia="Yu Gothic UI"/>
          <w:sz w:val="28"/>
          <w:szCs w:val="28"/>
        </w:rPr>
      </w:pPr>
      <w:r w:rsidRPr="003B44F7">
        <w:rPr>
          <w:rFonts w:eastAsia="Yu Gothic UI"/>
          <w:sz w:val="28"/>
          <w:szCs w:val="28"/>
        </w:rPr>
        <w:t>a policy or contract or other authorization that provides or allows coverage for, membership or enrollment in, or other services of a public or private health plan,</w:t>
      </w:r>
      <w:r w:rsidRPr="003B44F7">
        <w:rPr>
          <w:rStyle w:val="FootnoteReference"/>
          <w:rFonts w:eastAsia="Yu Gothic UI"/>
          <w:sz w:val="28"/>
          <w:szCs w:val="28"/>
          <w:vertAlign w:val="superscript"/>
        </w:rPr>
        <w:footnoteReference w:id="4"/>
      </w:r>
      <w:r w:rsidRPr="003B44F7">
        <w:rPr>
          <w:rFonts w:eastAsia="Yu Gothic UI"/>
          <w:sz w:val="28"/>
          <w:szCs w:val="28"/>
        </w:rPr>
        <w:t xml:space="preserve"> [or]</w:t>
      </w:r>
    </w:p>
    <w:p w14:paraId="6A4A3517" w14:textId="77777777" w:rsidR="009B0F46" w:rsidRPr="003B44F7" w:rsidRDefault="009B0F46">
      <w:pPr>
        <w:widowControl/>
        <w:jc w:val="both"/>
        <w:rPr>
          <w:rFonts w:eastAsia="Yu Gothic UI"/>
          <w:sz w:val="28"/>
          <w:szCs w:val="28"/>
        </w:rPr>
      </w:pPr>
    </w:p>
    <w:p w14:paraId="3BE3A58C" w14:textId="4B7A3C91" w:rsidR="009B0F46" w:rsidRPr="003B44F7" w:rsidRDefault="009B0F46">
      <w:pPr>
        <w:widowControl/>
        <w:ind w:left="1440"/>
        <w:jc w:val="both"/>
        <w:rPr>
          <w:rFonts w:eastAsia="Yu Gothic UI"/>
          <w:sz w:val="28"/>
          <w:szCs w:val="28"/>
        </w:rPr>
      </w:pPr>
      <w:r w:rsidRPr="003B44F7">
        <w:rPr>
          <w:rFonts w:eastAsia="Yu Gothic UI"/>
          <w:sz w:val="28"/>
          <w:szCs w:val="28"/>
        </w:rPr>
        <w:t xml:space="preserve">a claim for payment, </w:t>
      </w:r>
      <w:r w:rsidR="00DA6D8C" w:rsidRPr="003B44F7">
        <w:rPr>
          <w:rFonts w:eastAsia="Yu Gothic UI"/>
          <w:sz w:val="28"/>
          <w:szCs w:val="28"/>
        </w:rPr>
        <w:t>services,</w:t>
      </w:r>
      <w:r w:rsidRPr="003B44F7">
        <w:rPr>
          <w:rFonts w:eastAsia="Yu Gothic UI"/>
          <w:sz w:val="28"/>
          <w:szCs w:val="28"/>
        </w:rPr>
        <w:t xml:space="preserve"> or other benefit pursuant to such policy, </w:t>
      </w:r>
      <w:r w:rsidR="00262831" w:rsidRPr="003B44F7">
        <w:rPr>
          <w:rFonts w:eastAsia="Yu Gothic UI"/>
          <w:sz w:val="28"/>
          <w:szCs w:val="28"/>
        </w:rPr>
        <w:t>contract,</w:t>
      </w:r>
      <w:r w:rsidRPr="003B44F7">
        <w:rPr>
          <w:rFonts w:eastAsia="Yu Gothic UI"/>
          <w:sz w:val="28"/>
          <w:szCs w:val="28"/>
        </w:rPr>
        <w:t xml:space="preserve"> or plan</w:t>
      </w:r>
      <w:r w:rsidRPr="003B44F7">
        <w:rPr>
          <w:rStyle w:val="FootnoteReference"/>
          <w:rFonts w:eastAsia="Yu Gothic UI"/>
          <w:sz w:val="28"/>
          <w:szCs w:val="28"/>
          <w:vertAlign w:val="superscript"/>
        </w:rPr>
        <w:footnoteReference w:id="5"/>
      </w:r>
    </w:p>
    <w:p w14:paraId="2752BECF" w14:textId="77777777" w:rsidR="009B0F46" w:rsidRPr="003B44F7" w:rsidRDefault="009B0F46">
      <w:pPr>
        <w:widowControl/>
        <w:jc w:val="both"/>
        <w:rPr>
          <w:rFonts w:eastAsia="Yu Gothic UI"/>
          <w:sz w:val="28"/>
          <w:szCs w:val="28"/>
        </w:rPr>
      </w:pPr>
    </w:p>
    <w:p w14:paraId="2C6EC199" w14:textId="77777777" w:rsidR="009B0F46" w:rsidRPr="003B44F7" w:rsidRDefault="009B0F46">
      <w:pPr>
        <w:widowControl/>
        <w:jc w:val="both"/>
        <w:rPr>
          <w:rFonts w:eastAsia="Yu Gothic UI"/>
          <w:sz w:val="28"/>
          <w:szCs w:val="28"/>
        </w:rPr>
      </w:pPr>
      <w:r w:rsidRPr="003B44F7">
        <w:rPr>
          <w:rFonts w:eastAsia="Yu Gothic UI"/>
          <w:sz w:val="28"/>
          <w:szCs w:val="28"/>
        </w:rPr>
        <w:t>that he or she knows to: (a) contain materially false information concerning any fact material thereto; or (b)  conceal, for the purpose of misleading, information concerning any fact material thereto.</w:t>
      </w:r>
    </w:p>
    <w:p w14:paraId="3005DF7A" w14:textId="77777777" w:rsidR="009B0F46" w:rsidRPr="003B44F7" w:rsidRDefault="009B0F46">
      <w:pPr>
        <w:widowControl/>
        <w:jc w:val="both"/>
        <w:rPr>
          <w:rFonts w:eastAsia="Yu Gothic UI"/>
          <w:sz w:val="28"/>
          <w:szCs w:val="28"/>
        </w:rPr>
      </w:pPr>
    </w:p>
    <w:p w14:paraId="6C5B1D70" w14:textId="77777777" w:rsidR="009B0F46" w:rsidRPr="003B44F7" w:rsidRDefault="009B0F46">
      <w:pPr>
        <w:widowControl/>
        <w:ind w:firstLine="720"/>
        <w:jc w:val="both"/>
        <w:rPr>
          <w:rFonts w:eastAsia="Yu Gothic UI"/>
          <w:sz w:val="28"/>
          <w:szCs w:val="28"/>
        </w:rPr>
      </w:pPr>
      <w:r w:rsidRPr="003B44F7">
        <w:rPr>
          <w:sz w:val="28"/>
          <w:szCs w:val="28"/>
        </w:rPr>
        <w:t>The following terms used in that definition have a special meaning:</w:t>
      </w:r>
      <w:r w:rsidRPr="003B44F7">
        <w:rPr>
          <w:rStyle w:val="FootnoteReference"/>
          <w:rFonts w:eastAsia="Yu Gothic UI"/>
          <w:sz w:val="28"/>
          <w:szCs w:val="28"/>
          <w:vertAlign w:val="superscript"/>
        </w:rPr>
        <w:footnoteReference w:id="6"/>
      </w:r>
    </w:p>
    <w:p w14:paraId="7E8554E2" w14:textId="77777777" w:rsidR="009B0F46" w:rsidRPr="003B44F7" w:rsidRDefault="009B0F46">
      <w:pPr>
        <w:widowControl/>
        <w:ind w:firstLine="720"/>
        <w:jc w:val="both"/>
        <w:rPr>
          <w:rFonts w:eastAsia="Yu Gothic UI"/>
          <w:sz w:val="28"/>
          <w:szCs w:val="28"/>
        </w:rPr>
        <w:sectPr w:rsidR="009B0F46" w:rsidRPr="003B44F7">
          <w:type w:val="continuous"/>
          <w:pgSz w:w="12240" w:h="15840"/>
          <w:pgMar w:top="72" w:right="2070" w:bottom="72" w:left="2160" w:header="72" w:footer="72" w:gutter="0"/>
          <w:cols w:space="720"/>
          <w:noEndnote/>
        </w:sectPr>
      </w:pPr>
    </w:p>
    <w:p w14:paraId="5C166467" w14:textId="77777777" w:rsidR="009B0F46" w:rsidRPr="003B44F7" w:rsidRDefault="009B0F46">
      <w:pPr>
        <w:widowControl/>
        <w:ind w:firstLine="720"/>
        <w:jc w:val="both"/>
        <w:rPr>
          <w:rFonts w:eastAsia="Yu Gothic UI"/>
          <w:sz w:val="28"/>
          <w:szCs w:val="28"/>
        </w:rPr>
      </w:pPr>
      <w:r w:rsidRPr="003B44F7">
        <w:rPr>
          <w:rFonts w:eastAsia="Yu Gothic UI"/>
          <w:sz w:val="28"/>
          <w:szCs w:val="28"/>
        </w:rPr>
        <w:lastRenderedPageBreak/>
        <w:t>A person KNOWINGLY acts with respect to conduct or to a circumstance when that person is aware that his or her conduct is of such nature or that such circumstance exists.</w:t>
      </w:r>
      <w:r w:rsidRPr="003B44F7">
        <w:rPr>
          <w:rStyle w:val="FootnoteReference"/>
          <w:rFonts w:eastAsia="Yu Gothic UI"/>
          <w:sz w:val="28"/>
          <w:szCs w:val="28"/>
          <w:vertAlign w:val="superscript"/>
        </w:rPr>
        <w:footnoteReference w:id="7"/>
      </w:r>
    </w:p>
    <w:p w14:paraId="62169876" w14:textId="77777777" w:rsidR="009B0F46" w:rsidRPr="003B44F7" w:rsidRDefault="009B0F46">
      <w:pPr>
        <w:widowControl/>
        <w:jc w:val="both"/>
        <w:rPr>
          <w:rFonts w:eastAsia="Yu Gothic UI"/>
          <w:sz w:val="28"/>
          <w:szCs w:val="28"/>
        </w:rPr>
      </w:pPr>
    </w:p>
    <w:p w14:paraId="17E3C6EE" w14:textId="77777777" w:rsidR="009B0F46" w:rsidRPr="003B44F7" w:rsidRDefault="009B0F46">
      <w:pPr>
        <w:widowControl/>
        <w:ind w:firstLine="720"/>
        <w:jc w:val="both"/>
        <w:rPr>
          <w:rFonts w:eastAsia="Yu Gothic UI"/>
          <w:sz w:val="28"/>
          <w:szCs w:val="28"/>
        </w:rPr>
      </w:pPr>
      <w:r w:rsidRPr="003B44F7">
        <w:rPr>
          <w:rFonts w:eastAsia="Yu Gothic UI"/>
          <w:sz w:val="28"/>
          <w:szCs w:val="28"/>
        </w:rPr>
        <w:t>INTENT means conscious objective or purpose.  Thus, a  person acts with intent to defraud when that person's conscious objective or purpose is to do so.</w:t>
      </w:r>
      <w:r w:rsidRPr="003B44F7">
        <w:rPr>
          <w:rStyle w:val="FootnoteReference"/>
          <w:rFonts w:eastAsia="Yu Gothic UI"/>
          <w:sz w:val="28"/>
          <w:szCs w:val="28"/>
          <w:vertAlign w:val="superscript"/>
        </w:rPr>
        <w:footnoteReference w:id="8"/>
      </w:r>
    </w:p>
    <w:p w14:paraId="185346B2" w14:textId="77777777" w:rsidR="009B0F46" w:rsidRPr="003B44F7" w:rsidRDefault="009B0F46">
      <w:pPr>
        <w:widowControl/>
        <w:jc w:val="both"/>
        <w:rPr>
          <w:rFonts w:eastAsia="Yu Gothic UI"/>
          <w:sz w:val="28"/>
          <w:szCs w:val="28"/>
        </w:rPr>
      </w:pPr>
    </w:p>
    <w:p w14:paraId="4DCBD0E9" w14:textId="77777777" w:rsidR="009B0F46" w:rsidRPr="003B44F7" w:rsidRDefault="009B0F46">
      <w:pPr>
        <w:widowControl/>
        <w:ind w:firstLine="720"/>
        <w:jc w:val="both"/>
        <w:rPr>
          <w:rFonts w:eastAsia="Yu Gothic UI"/>
          <w:sz w:val="28"/>
          <w:szCs w:val="28"/>
        </w:rPr>
      </w:pPr>
      <w:r w:rsidRPr="003B44F7">
        <w:rPr>
          <w:rFonts w:eastAsia="Yu Gothic UI"/>
          <w:sz w:val="28"/>
          <w:szCs w:val="28"/>
        </w:rPr>
        <w:t>In order for you to find the defendant guilty of this crime, the People are required to prove from all of the evidence in the case beyond a reasonable doubt each of the following three elements:</w:t>
      </w:r>
    </w:p>
    <w:p w14:paraId="1F1A67F8" w14:textId="77777777" w:rsidR="009B0F46" w:rsidRPr="003B44F7" w:rsidRDefault="009B0F46">
      <w:pPr>
        <w:widowControl/>
        <w:jc w:val="both"/>
        <w:rPr>
          <w:rFonts w:eastAsia="Yu Gothic UI"/>
          <w:sz w:val="28"/>
          <w:szCs w:val="28"/>
        </w:rPr>
      </w:pPr>
    </w:p>
    <w:p w14:paraId="53134918" w14:textId="77777777" w:rsidR="009B0F46" w:rsidRPr="003B44F7" w:rsidRDefault="009B0F46">
      <w:pPr>
        <w:widowControl/>
        <w:tabs>
          <w:tab w:val="left" w:pos="-1440"/>
        </w:tabs>
        <w:ind w:left="1440" w:hanging="720"/>
        <w:jc w:val="both"/>
        <w:rPr>
          <w:rFonts w:eastAsia="Yu Gothic UI"/>
          <w:sz w:val="28"/>
          <w:szCs w:val="28"/>
        </w:rPr>
      </w:pPr>
      <w:r w:rsidRPr="003B44F7">
        <w:rPr>
          <w:rFonts w:eastAsia="Yu Gothic UI"/>
          <w:sz w:val="28"/>
          <w:szCs w:val="28"/>
        </w:rPr>
        <w:t>1.</w:t>
      </w:r>
      <w:r w:rsidRPr="003B44F7">
        <w:rPr>
          <w:rFonts w:eastAsia="Yu Gothic UI"/>
          <w:sz w:val="28"/>
          <w:szCs w:val="28"/>
        </w:rPr>
        <w:tab/>
        <w:t>That on or about (</w:t>
      </w:r>
      <w:r w:rsidRPr="003B44F7">
        <w:rPr>
          <w:rFonts w:eastAsia="Yu Gothic UI"/>
          <w:i/>
          <w:iCs/>
          <w:sz w:val="28"/>
          <w:szCs w:val="28"/>
          <w:u w:val="single"/>
        </w:rPr>
        <w:t>date</w:t>
      </w:r>
      <w:r w:rsidRPr="003B44F7">
        <w:rPr>
          <w:rFonts w:eastAsia="Yu Gothic UI"/>
          <w:sz w:val="28"/>
          <w:szCs w:val="28"/>
        </w:rPr>
        <w:t>) in the county of (</w:t>
      </w:r>
      <w:r w:rsidRPr="003B44F7">
        <w:rPr>
          <w:rFonts w:eastAsia="Yu Gothic UI"/>
          <w:i/>
          <w:iCs/>
          <w:sz w:val="28"/>
          <w:szCs w:val="28"/>
          <w:u w:val="single"/>
        </w:rPr>
        <w:t>county</w:t>
      </w:r>
      <w:r w:rsidRPr="003B44F7">
        <w:rPr>
          <w:rFonts w:eastAsia="Yu Gothic UI"/>
          <w:sz w:val="28"/>
          <w:szCs w:val="28"/>
        </w:rPr>
        <w:t>), the defendant (</w:t>
      </w:r>
      <w:r w:rsidRPr="003B44F7">
        <w:rPr>
          <w:rFonts w:eastAsia="Yu Gothic UI"/>
          <w:i/>
          <w:iCs/>
          <w:sz w:val="28"/>
          <w:szCs w:val="28"/>
          <w:u w:val="single"/>
        </w:rPr>
        <w:t>defendant's name</w:t>
      </w:r>
      <w:r w:rsidRPr="003B44F7">
        <w:rPr>
          <w:rFonts w:eastAsia="Yu Gothic UI"/>
          <w:sz w:val="28"/>
          <w:szCs w:val="28"/>
        </w:rPr>
        <w:t>) committed a fraudulent insurance act; and</w:t>
      </w:r>
    </w:p>
    <w:p w14:paraId="25E7F9CF" w14:textId="77777777" w:rsidR="009B0F46" w:rsidRPr="003B44F7" w:rsidRDefault="009B0F46">
      <w:pPr>
        <w:widowControl/>
        <w:jc w:val="both"/>
        <w:rPr>
          <w:rFonts w:eastAsia="Yu Gothic UI"/>
          <w:sz w:val="28"/>
          <w:szCs w:val="28"/>
        </w:rPr>
      </w:pPr>
    </w:p>
    <w:p w14:paraId="4F6736BE" w14:textId="77777777" w:rsidR="009B0F46" w:rsidRPr="003B44F7" w:rsidRDefault="009B0F46">
      <w:pPr>
        <w:widowControl/>
        <w:tabs>
          <w:tab w:val="left" w:pos="-1440"/>
        </w:tabs>
        <w:ind w:left="1440" w:hanging="720"/>
        <w:jc w:val="both"/>
        <w:rPr>
          <w:rFonts w:eastAsia="Yu Gothic UI"/>
          <w:sz w:val="28"/>
          <w:szCs w:val="28"/>
        </w:rPr>
      </w:pPr>
      <w:r w:rsidRPr="003B44F7">
        <w:rPr>
          <w:rFonts w:eastAsia="Yu Gothic UI"/>
          <w:sz w:val="28"/>
          <w:szCs w:val="28"/>
        </w:rPr>
        <w:t>2.</w:t>
      </w:r>
      <w:r w:rsidRPr="003B44F7">
        <w:rPr>
          <w:rFonts w:eastAsia="Yu Gothic UI"/>
          <w:sz w:val="28"/>
          <w:szCs w:val="28"/>
        </w:rPr>
        <w:tab/>
        <w:t>The defendant did so knowingly and with intent to defraud; and</w:t>
      </w:r>
    </w:p>
    <w:p w14:paraId="45ABE7DF" w14:textId="77777777" w:rsidR="009B0F46" w:rsidRPr="003B44F7" w:rsidRDefault="009B0F46">
      <w:pPr>
        <w:widowControl/>
        <w:jc w:val="both"/>
        <w:rPr>
          <w:rFonts w:eastAsia="Yu Gothic UI"/>
          <w:sz w:val="28"/>
          <w:szCs w:val="28"/>
        </w:rPr>
      </w:pPr>
    </w:p>
    <w:p w14:paraId="6EEB2F79" w14:textId="77777777" w:rsidR="009B0F46" w:rsidRPr="003B44F7" w:rsidRDefault="009B0F46">
      <w:pPr>
        <w:widowControl/>
        <w:jc w:val="both"/>
        <w:rPr>
          <w:rFonts w:eastAsia="Yu Gothic UI"/>
          <w:sz w:val="28"/>
          <w:szCs w:val="28"/>
        </w:rPr>
        <w:sectPr w:rsidR="009B0F46" w:rsidRPr="003B44F7">
          <w:type w:val="continuous"/>
          <w:pgSz w:w="12240" w:h="15840"/>
          <w:pgMar w:top="72" w:right="2070" w:bottom="72" w:left="2160" w:header="72" w:footer="72" w:gutter="0"/>
          <w:cols w:space="720"/>
          <w:noEndnote/>
        </w:sectPr>
      </w:pPr>
    </w:p>
    <w:p w14:paraId="4F893083" w14:textId="0BDB246A" w:rsidR="009B0F46" w:rsidRPr="003B44F7" w:rsidRDefault="009B0F46">
      <w:pPr>
        <w:widowControl/>
        <w:tabs>
          <w:tab w:val="left" w:pos="-1440"/>
        </w:tabs>
        <w:ind w:left="1440" w:hanging="720"/>
        <w:jc w:val="both"/>
        <w:rPr>
          <w:rFonts w:eastAsia="Yu Gothic UI"/>
          <w:sz w:val="28"/>
          <w:szCs w:val="28"/>
        </w:rPr>
      </w:pPr>
      <w:r w:rsidRPr="003B44F7">
        <w:rPr>
          <w:rFonts w:eastAsia="Yu Gothic UI"/>
          <w:sz w:val="28"/>
          <w:szCs w:val="28"/>
        </w:rPr>
        <w:t xml:space="preserve">3. </w:t>
      </w:r>
      <w:r w:rsidRPr="003B44F7">
        <w:rPr>
          <w:rFonts w:eastAsia="Yu Gothic UI"/>
          <w:sz w:val="28"/>
          <w:szCs w:val="28"/>
        </w:rPr>
        <w:tab/>
        <w:t xml:space="preserve">That the defendant thereby wrongfully took, </w:t>
      </w:r>
      <w:r w:rsidR="00DA6D8C" w:rsidRPr="003B44F7">
        <w:rPr>
          <w:rFonts w:eastAsia="Yu Gothic UI"/>
          <w:sz w:val="28"/>
          <w:szCs w:val="28"/>
        </w:rPr>
        <w:t>obtained,</w:t>
      </w:r>
      <w:r w:rsidRPr="003B44F7">
        <w:rPr>
          <w:rFonts w:eastAsia="Yu Gothic UI"/>
          <w:sz w:val="28"/>
          <w:szCs w:val="28"/>
        </w:rPr>
        <w:t xml:space="preserve"> or withheld  [or attempted to wrongfully take, </w:t>
      </w:r>
      <w:r w:rsidR="00262831" w:rsidRPr="003B44F7">
        <w:rPr>
          <w:rFonts w:eastAsia="Yu Gothic UI"/>
          <w:sz w:val="28"/>
          <w:szCs w:val="28"/>
        </w:rPr>
        <w:t>obtain,</w:t>
      </w:r>
      <w:r w:rsidRPr="003B44F7">
        <w:rPr>
          <w:rFonts w:eastAsia="Yu Gothic UI"/>
          <w:sz w:val="28"/>
          <w:szCs w:val="28"/>
        </w:rPr>
        <w:t xml:space="preserve"> or withhold] property </w:t>
      </w:r>
      <w:r w:rsidR="000F3F23">
        <w:rPr>
          <w:rFonts w:eastAsia="Yu Gothic UI"/>
          <w:sz w:val="28"/>
          <w:szCs w:val="28"/>
        </w:rPr>
        <w:t>[</w:t>
      </w:r>
      <w:r w:rsidRPr="003B44F7">
        <w:rPr>
          <w:rFonts w:eastAsia="Yu Gothic UI"/>
          <w:sz w:val="28"/>
          <w:szCs w:val="28"/>
        </w:rPr>
        <w:t xml:space="preserve">with a value in excess of </w:t>
      </w:r>
      <w:r w:rsidR="000F3F23">
        <w:rPr>
          <w:rFonts w:eastAsia="Yu Gothic UI"/>
          <w:sz w:val="28"/>
          <w:szCs w:val="28"/>
        </w:rPr>
        <w:t>(</w:t>
      </w:r>
      <w:r w:rsidR="000F3F23" w:rsidRPr="000F3F23">
        <w:rPr>
          <w:rFonts w:eastAsia="Yu Gothic UI"/>
          <w:i/>
          <w:iCs/>
          <w:sz w:val="28"/>
          <w:szCs w:val="28"/>
          <w:u w:val="single"/>
        </w:rPr>
        <w:t>specify the amount</w:t>
      </w:r>
      <w:r w:rsidR="000F3F23">
        <w:rPr>
          <w:rFonts w:eastAsia="Yu Gothic UI"/>
          <w:sz w:val="28"/>
          <w:szCs w:val="28"/>
        </w:rPr>
        <w:t>)].</w:t>
      </w:r>
    </w:p>
    <w:p w14:paraId="5D16FFA8" w14:textId="77777777" w:rsidR="009B0F46" w:rsidRPr="003B44F7" w:rsidRDefault="009B0F46">
      <w:pPr>
        <w:widowControl/>
        <w:jc w:val="both"/>
        <w:rPr>
          <w:rFonts w:eastAsia="Yu Gothic UI"/>
          <w:sz w:val="28"/>
          <w:szCs w:val="28"/>
        </w:rPr>
      </w:pPr>
    </w:p>
    <w:p w14:paraId="565AC9B7" w14:textId="77777777" w:rsidR="009B0F46" w:rsidRPr="003B44F7" w:rsidRDefault="009B0F46">
      <w:pPr>
        <w:widowControl/>
        <w:ind w:firstLine="720"/>
        <w:jc w:val="both"/>
        <w:rPr>
          <w:sz w:val="28"/>
          <w:szCs w:val="28"/>
        </w:rPr>
      </w:pPr>
      <w:r w:rsidRPr="003B44F7">
        <w:rPr>
          <w:sz w:val="28"/>
          <w:szCs w:val="28"/>
        </w:rPr>
        <w:t>If you find the People have proven beyond a reasonable doubt each of those elements, you must find the defendant guilty of this crime.</w:t>
      </w:r>
    </w:p>
    <w:p w14:paraId="73F94AB8" w14:textId="77777777" w:rsidR="009B0F46" w:rsidRPr="003B44F7" w:rsidRDefault="009B0F46">
      <w:pPr>
        <w:widowControl/>
        <w:jc w:val="both"/>
        <w:rPr>
          <w:sz w:val="28"/>
          <w:szCs w:val="28"/>
        </w:rPr>
      </w:pPr>
    </w:p>
    <w:p w14:paraId="3DB45B7F" w14:textId="77777777" w:rsidR="009B0F46" w:rsidRPr="003B44F7" w:rsidRDefault="009B0F46">
      <w:pPr>
        <w:widowControl/>
        <w:ind w:firstLine="720"/>
        <w:jc w:val="both"/>
        <w:rPr>
          <w:rFonts w:eastAsia="Yu Gothic UI"/>
          <w:sz w:val="28"/>
          <w:szCs w:val="28"/>
        </w:rPr>
      </w:pPr>
      <w:r w:rsidRPr="003B44F7">
        <w:rPr>
          <w:sz w:val="28"/>
          <w:szCs w:val="28"/>
        </w:rPr>
        <w:t>If you find the People have not proven beyond a reasonable doubt any one or more of those elements, you must find the defendant not guilty of this crime.</w:t>
      </w:r>
    </w:p>
    <w:sectPr w:rsidR="009B0F46" w:rsidRPr="003B44F7" w:rsidSect="009B0F46">
      <w:type w:val="continuous"/>
      <w:pgSz w:w="12240" w:h="15840"/>
      <w:pgMar w:top="72" w:right="2070" w:bottom="72" w:left="2160" w:header="72" w:footer="7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99110" w14:textId="77777777" w:rsidR="0000131C" w:rsidRDefault="0000131C" w:rsidP="009B0F46">
      <w:r>
        <w:separator/>
      </w:r>
    </w:p>
  </w:endnote>
  <w:endnote w:type="continuationSeparator" w:id="0">
    <w:p w14:paraId="0012D171" w14:textId="77777777" w:rsidR="0000131C" w:rsidRDefault="0000131C" w:rsidP="009B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3DE75" w14:textId="77777777" w:rsidR="0000131C" w:rsidRDefault="0000131C" w:rsidP="009B0F46">
      <w:r>
        <w:separator/>
      </w:r>
    </w:p>
  </w:footnote>
  <w:footnote w:type="continuationSeparator" w:id="0">
    <w:p w14:paraId="1D928C5C" w14:textId="77777777" w:rsidR="0000131C" w:rsidRDefault="0000131C" w:rsidP="009B0F46">
      <w:r>
        <w:continuationSeparator/>
      </w:r>
    </w:p>
  </w:footnote>
  <w:footnote w:id="1">
    <w:p w14:paraId="1A33BA9E" w14:textId="77777777" w:rsidR="009B0F46" w:rsidRPr="003B44F7" w:rsidRDefault="009B0F46">
      <w:pPr>
        <w:spacing w:after="240"/>
        <w:jc w:val="both"/>
        <w:rPr>
          <w:rFonts w:eastAsia="Yu Gothic UI"/>
        </w:rPr>
      </w:pPr>
      <w:r>
        <w:rPr>
          <w:rStyle w:val="FootnoteReference"/>
          <w:rFonts w:ascii="Yu Gothic UI" w:eastAsia="Yu Gothic UI" w:cs="Yu Gothic UI"/>
          <w:vertAlign w:val="superscript"/>
        </w:rPr>
        <w:footnoteRef/>
      </w:r>
      <w:r>
        <w:rPr>
          <w:rFonts w:ascii="Yu Gothic UI" w:eastAsia="Yu Gothic UI" w:cs="Yu Gothic UI"/>
        </w:rPr>
        <w:t xml:space="preserve"> </w:t>
      </w:r>
      <w:r w:rsidRPr="003B44F7">
        <w:rPr>
          <w:rFonts w:eastAsia="Yu Gothic UI"/>
        </w:rPr>
        <w:t xml:space="preserve">Effective July 20, 2011, Penal Law </w:t>
      </w:r>
      <w:r w:rsidRPr="003B44F7">
        <w:rPr>
          <w:rFonts w:eastAsia="Yu Gothic UI"/>
        </w:rPr>
        <w:sym w:font="WP TypographicSymbols" w:char="0027"/>
      </w:r>
      <w:r w:rsidRPr="003B44F7">
        <w:rPr>
          <w:rFonts w:eastAsia="Yu Gothic UI"/>
        </w:rPr>
        <w:t xml:space="preserve"> 176.05, which defines insurance fraud was amended.  L 2011, ch 211.  The amendment was made to comply with the dictates of </w:t>
      </w:r>
      <w:r w:rsidRPr="003B44F7">
        <w:rPr>
          <w:rFonts w:eastAsia="Yu Gothic UI"/>
          <w:i/>
          <w:iCs/>
        </w:rPr>
        <w:t>People v. Boothe</w:t>
      </w:r>
      <w:r w:rsidRPr="003B44F7">
        <w:rPr>
          <w:rFonts w:eastAsia="Yu Gothic UI"/>
        </w:rPr>
        <w:t xml:space="preserve">, 16 NY3d 195 (2011). It changed the definition of </w:t>
      </w:r>
      <w:r w:rsidRPr="003B44F7">
        <w:rPr>
          <w:rFonts w:eastAsia="Yu Gothic UI"/>
        </w:rPr>
        <w:sym w:font="WP TypographicSymbols" w:char="0041"/>
      </w:r>
      <w:r w:rsidRPr="003B44F7">
        <w:rPr>
          <w:rFonts w:eastAsia="Yu Gothic UI"/>
        </w:rPr>
        <w:t>fraudulent insurance act</w:t>
      </w:r>
      <w:r w:rsidRPr="003B44F7">
        <w:rPr>
          <w:rFonts w:eastAsia="Yu Gothic UI"/>
        </w:rPr>
        <w:sym w:font="WP TypographicSymbols" w:char="0040"/>
      </w:r>
      <w:r w:rsidRPr="003B44F7">
        <w:rPr>
          <w:rFonts w:eastAsia="Yu Gothic UI"/>
        </w:rPr>
        <w:t xml:space="preserve"> to include the separate definition of </w:t>
      </w:r>
      <w:r w:rsidRPr="003B44F7">
        <w:rPr>
          <w:rFonts w:eastAsia="Yu Gothic UI"/>
        </w:rPr>
        <w:sym w:font="WP TypographicSymbols" w:char="0041"/>
      </w:r>
      <w:r w:rsidRPr="003B44F7">
        <w:rPr>
          <w:rFonts w:eastAsia="Yu Gothic UI"/>
        </w:rPr>
        <w:t>fraudulent health care insurance act.</w:t>
      </w:r>
      <w:r w:rsidRPr="003B44F7">
        <w:rPr>
          <w:rFonts w:eastAsia="Yu Gothic UI"/>
        </w:rPr>
        <w:sym w:font="WP TypographicSymbols" w:char="0040"/>
      </w:r>
    </w:p>
  </w:footnote>
  <w:footnote w:id="2">
    <w:p w14:paraId="4D8B02E9" w14:textId="77777777" w:rsidR="009B0F46" w:rsidRPr="003B44F7" w:rsidRDefault="009B0F46">
      <w:pPr>
        <w:spacing w:after="240"/>
        <w:ind w:right="90"/>
        <w:jc w:val="both"/>
        <w:rPr>
          <w:rFonts w:eastAsia="Yu Gothic UI"/>
        </w:rPr>
      </w:pPr>
      <w:r w:rsidRPr="003B44F7">
        <w:rPr>
          <w:rStyle w:val="FootnoteReference"/>
          <w:rFonts w:eastAsia="Yu Gothic UI"/>
          <w:vertAlign w:val="superscript"/>
        </w:rPr>
        <w:footnoteRef/>
      </w:r>
      <w:r w:rsidRPr="003B44F7">
        <w:rPr>
          <w:rFonts w:eastAsia="Yu Gothic UI"/>
        </w:rPr>
        <w:t xml:space="preserve"> Penal Law </w:t>
      </w:r>
      <w:r w:rsidRPr="003B44F7">
        <w:rPr>
          <w:rFonts w:eastAsia="Yu Gothic UI"/>
        </w:rPr>
        <w:sym w:font="WP TypographicSymbols" w:char="0027"/>
      </w:r>
      <w:r w:rsidRPr="003B44F7">
        <w:rPr>
          <w:rFonts w:eastAsia="Yu Gothic UI"/>
        </w:rPr>
        <w:t xml:space="preserve"> 176.05 (1).</w:t>
      </w:r>
    </w:p>
  </w:footnote>
  <w:footnote w:id="3">
    <w:p w14:paraId="68FB715E" w14:textId="77777777" w:rsidR="009B0F46" w:rsidRPr="003B44F7" w:rsidRDefault="009B0F46">
      <w:pPr>
        <w:ind w:right="90"/>
        <w:jc w:val="both"/>
        <w:rPr>
          <w:rFonts w:eastAsia="Yu Gothic UI"/>
        </w:rPr>
      </w:pPr>
      <w:r w:rsidRPr="003B44F7">
        <w:rPr>
          <w:rStyle w:val="FootnoteReference"/>
          <w:rFonts w:eastAsia="Yu Gothic UI"/>
          <w:vertAlign w:val="superscript"/>
        </w:rPr>
        <w:footnoteRef/>
      </w:r>
      <w:r w:rsidRPr="003B44F7">
        <w:rPr>
          <w:rFonts w:eastAsia="Yu Gothic UI"/>
        </w:rPr>
        <w:t xml:space="preserve">  </w:t>
      </w:r>
      <w:r w:rsidRPr="003B44F7">
        <w:t xml:space="preserve">If appropriate and/or necessary, add the following language from Penal Law </w:t>
      </w:r>
      <w:r w:rsidRPr="003B44F7">
        <w:sym w:font="WP TypographicSymbols" w:char="0027"/>
      </w:r>
      <w:r w:rsidRPr="003B44F7">
        <w:t xml:space="preserve"> 176.05:</w:t>
      </w:r>
    </w:p>
    <w:p w14:paraId="1139235B" w14:textId="77777777" w:rsidR="009B0F46" w:rsidRPr="003B44F7" w:rsidRDefault="009B0F46">
      <w:pPr>
        <w:ind w:right="90"/>
        <w:jc w:val="both"/>
        <w:rPr>
          <w:rFonts w:eastAsia="Yu Gothic UI"/>
        </w:rPr>
      </w:pPr>
    </w:p>
    <w:p w14:paraId="580E055E" w14:textId="77777777" w:rsidR="009B0F46" w:rsidRPr="003B44F7" w:rsidRDefault="009B0F46">
      <w:pPr>
        <w:spacing w:after="240"/>
        <w:ind w:left="720" w:right="90"/>
        <w:jc w:val="both"/>
        <w:rPr>
          <w:rFonts w:eastAsia="Yu Gothic UI"/>
        </w:rPr>
      </w:pPr>
      <w:r w:rsidRPr="003B44F7">
        <w:rPr>
          <w:rFonts w:eastAsia="Yu Gothic UI"/>
        </w:rPr>
        <w:t xml:space="preserve">An </w:t>
      </w:r>
      <w:r w:rsidRPr="003B44F7">
        <w:rPr>
          <w:rFonts w:eastAsia="Yu Gothic UI"/>
        </w:rPr>
        <w:sym w:font="WP TypographicSymbols" w:char="0041"/>
      </w:r>
      <w:r w:rsidRPr="003B44F7">
        <w:rPr>
          <w:rFonts w:eastAsia="Yu Gothic UI"/>
        </w:rPr>
        <w:t>application for the issuance of a health insurance policy</w:t>
      </w:r>
      <w:r w:rsidRPr="003B44F7">
        <w:rPr>
          <w:rFonts w:eastAsia="Yu Gothic UI"/>
        </w:rPr>
        <w:sym w:font="WP TypographicSymbols" w:char="0040"/>
      </w:r>
      <w:r w:rsidRPr="003B44F7">
        <w:rPr>
          <w:rFonts w:eastAsia="Yu Gothic UI"/>
        </w:rPr>
        <w:t xml:space="preserve"> shall not include (i) any application for a health insurance policy or contract approved by the superintendent of financial services pursuant to the provisions of sections three thousand two hundred sixteen, four thousand three hundred four, four thousand three hundred twenty-one or four thousand three hundred twenty-two of the insurance law or any other application for a health insurance policy or contract approved by the superintendent of financial services in the individual or direct payment market; or (ii) any application for a certificate evidencing coverage under a self-insured plan or under a group contract approved by the superintendent of financial services. </w:t>
      </w:r>
    </w:p>
  </w:footnote>
  <w:footnote w:id="4">
    <w:p w14:paraId="3573612D" w14:textId="1801DD9E" w:rsidR="009B0F46" w:rsidRDefault="009B0F46" w:rsidP="003B44F7">
      <w:pPr>
        <w:ind w:right="90"/>
        <w:jc w:val="both"/>
        <w:rPr>
          <w:rFonts w:eastAsia="Yu Gothic UI"/>
        </w:rPr>
      </w:pPr>
      <w:r>
        <w:rPr>
          <w:rStyle w:val="FootnoteReference"/>
          <w:rFonts w:ascii="Yu Gothic UI" w:eastAsia="Yu Gothic UI" w:cs="Yu Gothic UI"/>
          <w:vertAlign w:val="superscript"/>
        </w:rPr>
        <w:footnoteRef/>
      </w:r>
      <w:r>
        <w:rPr>
          <w:rFonts w:ascii="Yu Gothic UI" w:eastAsia="Yu Gothic UI" w:cs="Yu Gothic UI"/>
        </w:rPr>
        <w:t xml:space="preserve"> </w:t>
      </w:r>
      <w:r w:rsidRPr="003B44F7">
        <w:rPr>
          <w:rFonts w:eastAsia="Yu Gothic UI"/>
        </w:rPr>
        <w:t xml:space="preserve">If appropriate and/or necessary, add the following language from Penal Law </w:t>
      </w:r>
      <w:r w:rsidRPr="003B44F7">
        <w:rPr>
          <w:rFonts w:eastAsia="Yu Gothic UI"/>
        </w:rPr>
        <w:sym w:font="WP TypographicSymbols" w:char="0027"/>
      </w:r>
      <w:r w:rsidRPr="003B44F7">
        <w:rPr>
          <w:rFonts w:eastAsia="Yu Gothic UI"/>
        </w:rPr>
        <w:t xml:space="preserve"> 176.05:  </w:t>
      </w:r>
      <w:r w:rsidR="003B44F7">
        <w:rPr>
          <w:rFonts w:eastAsia="Yu Gothic UI"/>
        </w:rPr>
        <w:t>“</w:t>
      </w:r>
      <w:r w:rsidR="003B44F7" w:rsidRPr="003B44F7">
        <w:rPr>
          <w:rFonts w:eastAsia="Yu Gothic UI"/>
        </w:rPr>
        <w:t>Such policy or contract or plan or authorization shall include, but not be limited to, those issued or operating pursuant to any public or governmentally-sponsored or supported plan for health care coverage or services or those otherwise issued or operated by entities authorized pursuant to the public health law.</w:t>
      </w:r>
      <w:r w:rsidR="003B44F7">
        <w:rPr>
          <w:rFonts w:eastAsia="Yu Gothic UI"/>
        </w:rPr>
        <w:t>”</w:t>
      </w:r>
      <w:r w:rsidR="003B44F7" w:rsidRPr="003B44F7">
        <w:rPr>
          <w:rFonts w:eastAsia="Yu Gothic UI"/>
        </w:rPr>
        <w:t xml:space="preserve">   </w:t>
      </w:r>
    </w:p>
    <w:p w14:paraId="520A9454" w14:textId="77777777" w:rsidR="003B44F7" w:rsidRPr="003B44F7" w:rsidRDefault="003B44F7" w:rsidP="003B44F7">
      <w:pPr>
        <w:ind w:right="90"/>
        <w:jc w:val="both"/>
        <w:rPr>
          <w:rFonts w:eastAsia="Yu Gothic UI"/>
        </w:rPr>
      </w:pPr>
    </w:p>
  </w:footnote>
  <w:footnote w:id="5">
    <w:p w14:paraId="2663C754" w14:textId="77777777" w:rsidR="009B0F46" w:rsidRPr="003B44F7" w:rsidRDefault="009B0F46">
      <w:pPr>
        <w:spacing w:after="240"/>
        <w:ind w:right="90"/>
        <w:jc w:val="both"/>
        <w:rPr>
          <w:rFonts w:eastAsia="Yu Gothic UI"/>
        </w:rPr>
      </w:pPr>
      <w:r w:rsidRPr="003B44F7">
        <w:rPr>
          <w:rStyle w:val="FootnoteReference"/>
          <w:rFonts w:eastAsia="Yu Gothic UI"/>
          <w:vertAlign w:val="superscript"/>
        </w:rPr>
        <w:footnoteRef/>
      </w:r>
      <w:r w:rsidRPr="003B44F7">
        <w:rPr>
          <w:rFonts w:eastAsia="Yu Gothic UI"/>
        </w:rPr>
        <w:t xml:space="preserve"> Penal Law </w:t>
      </w:r>
      <w:r w:rsidRPr="003B44F7">
        <w:rPr>
          <w:rFonts w:eastAsia="Yu Gothic UI"/>
        </w:rPr>
        <w:sym w:font="WP TypographicSymbols" w:char="0027"/>
      </w:r>
      <w:r w:rsidRPr="003B44F7">
        <w:rPr>
          <w:rFonts w:eastAsia="Yu Gothic UI"/>
        </w:rPr>
        <w:t xml:space="preserve"> 176.05 (2).</w:t>
      </w:r>
    </w:p>
  </w:footnote>
  <w:footnote w:id="6">
    <w:p w14:paraId="5CE29C08" w14:textId="77777777" w:rsidR="009B0F46" w:rsidRPr="003B44F7" w:rsidRDefault="009B0F46">
      <w:pPr>
        <w:ind w:right="90"/>
        <w:jc w:val="both"/>
        <w:rPr>
          <w:rFonts w:eastAsia="Yu Gothic UI"/>
        </w:rPr>
      </w:pPr>
      <w:r w:rsidRPr="003B44F7">
        <w:rPr>
          <w:rStyle w:val="FootnoteReference"/>
          <w:rFonts w:eastAsia="Yu Gothic UI"/>
          <w:vertAlign w:val="superscript"/>
        </w:rPr>
        <w:footnoteRef/>
      </w:r>
      <w:r w:rsidRPr="003B44F7">
        <w:rPr>
          <w:rFonts w:eastAsia="Yu Gothic UI"/>
        </w:rPr>
        <w:t xml:space="preserve"> If appropriate, define one or more of the following terms:</w:t>
      </w:r>
    </w:p>
    <w:p w14:paraId="7C88D9C9" w14:textId="77777777" w:rsidR="009B0F46" w:rsidRPr="003B44F7" w:rsidRDefault="009B0F46">
      <w:pPr>
        <w:ind w:right="90"/>
        <w:jc w:val="both"/>
        <w:rPr>
          <w:rFonts w:eastAsia="Yu Gothic UI"/>
        </w:rPr>
      </w:pPr>
    </w:p>
    <w:p w14:paraId="2917F007" w14:textId="5A821222" w:rsidR="009B0F46" w:rsidRPr="003B44F7" w:rsidRDefault="009B0F46">
      <w:pPr>
        <w:ind w:right="90" w:firstLine="720"/>
        <w:jc w:val="both"/>
        <w:rPr>
          <w:rFonts w:eastAsia="Yu Gothic UI"/>
        </w:rPr>
      </w:pPr>
      <w:r w:rsidRPr="003B44F7">
        <w:rPr>
          <w:rFonts w:eastAsia="Yu Gothic UI"/>
        </w:rPr>
        <w:t xml:space="preserve">PERSON includes any individual, firm, </w:t>
      </w:r>
      <w:r w:rsidR="00DA6D8C" w:rsidRPr="003B44F7">
        <w:rPr>
          <w:rFonts w:eastAsia="Yu Gothic UI"/>
        </w:rPr>
        <w:t>association,</w:t>
      </w:r>
      <w:r w:rsidRPr="003B44F7">
        <w:rPr>
          <w:rFonts w:eastAsia="Yu Gothic UI"/>
        </w:rPr>
        <w:t xml:space="preserve"> or corporation. Penal Law </w:t>
      </w:r>
      <w:r w:rsidRPr="003B44F7">
        <w:rPr>
          <w:rFonts w:eastAsia="Yu Gothic UI"/>
        </w:rPr>
        <w:sym w:font="WP TypographicSymbols" w:char="0027"/>
      </w:r>
      <w:r w:rsidRPr="003B44F7">
        <w:rPr>
          <w:rFonts w:eastAsia="Yu Gothic UI"/>
        </w:rPr>
        <w:t xml:space="preserve"> 176.00 (3)</w:t>
      </w:r>
    </w:p>
    <w:p w14:paraId="166007B3" w14:textId="77777777" w:rsidR="009B0F46" w:rsidRDefault="009B0F46">
      <w:pPr>
        <w:ind w:right="90"/>
        <w:jc w:val="both"/>
        <w:rPr>
          <w:rFonts w:ascii="Yu Gothic UI" w:eastAsia="Yu Gothic UI" w:cs="Yu Gothic UI"/>
          <w:sz w:val="22"/>
          <w:szCs w:val="22"/>
        </w:rPr>
      </w:pPr>
    </w:p>
    <w:p w14:paraId="7D14189E" w14:textId="77777777" w:rsidR="009B0F46" w:rsidRPr="003B44F7" w:rsidRDefault="009B0F46">
      <w:pPr>
        <w:ind w:right="90" w:firstLine="720"/>
        <w:jc w:val="both"/>
        <w:rPr>
          <w:rFonts w:eastAsia="Yu Gothic UI"/>
        </w:rPr>
      </w:pPr>
      <w:r w:rsidRPr="003B44F7">
        <w:rPr>
          <w:rFonts w:eastAsia="Yu Gothic UI"/>
        </w:rPr>
        <w:t xml:space="preserve">STATEMENT includes, but is not limited to, any notice, proof of loss, bill of lading, invoice, account, estimate of property damages, bill for services, diagnosis, prescription, hospital or doctor records, x-ray, test result, and other evidence of loss, injury or expense. Penal Law </w:t>
      </w:r>
      <w:r w:rsidRPr="003B44F7">
        <w:rPr>
          <w:rFonts w:eastAsia="Yu Gothic UI"/>
        </w:rPr>
        <w:sym w:font="WP TypographicSymbols" w:char="0027"/>
      </w:r>
      <w:r w:rsidRPr="003B44F7">
        <w:rPr>
          <w:rFonts w:eastAsia="Yu Gothic UI"/>
        </w:rPr>
        <w:t xml:space="preserve"> 176.00 (2).</w:t>
      </w:r>
    </w:p>
    <w:p w14:paraId="07016741" w14:textId="77777777" w:rsidR="009B0F46" w:rsidRPr="003B44F7" w:rsidRDefault="009B0F46">
      <w:pPr>
        <w:ind w:right="90"/>
        <w:jc w:val="both"/>
        <w:rPr>
          <w:rFonts w:eastAsia="Yu Gothic UI"/>
        </w:rPr>
      </w:pPr>
    </w:p>
    <w:p w14:paraId="5BE2D3D8" w14:textId="16B89E28" w:rsidR="009B0F46" w:rsidRPr="003B44F7" w:rsidRDefault="009B0F46">
      <w:pPr>
        <w:ind w:right="90" w:firstLine="720"/>
        <w:jc w:val="both"/>
        <w:rPr>
          <w:rFonts w:eastAsia="Yu Gothic UI"/>
        </w:rPr>
      </w:pPr>
      <w:r w:rsidRPr="003B44F7">
        <w:rPr>
          <w:rFonts w:eastAsia="Yu Gothic UI"/>
        </w:rPr>
        <w:t xml:space="preserve">INSURANCE POLICY means any agreement or other transaction whereby one party, the </w:t>
      </w:r>
      <w:r w:rsidRPr="003B44F7">
        <w:rPr>
          <w:rFonts w:eastAsia="Yu Gothic UI"/>
        </w:rPr>
        <w:sym w:font="WP TypographicSymbols" w:char="0041"/>
      </w:r>
      <w:r w:rsidRPr="003B44F7">
        <w:rPr>
          <w:rFonts w:eastAsia="Yu Gothic UI"/>
        </w:rPr>
        <w:t>insurer,</w:t>
      </w:r>
      <w:r w:rsidRPr="003B44F7">
        <w:rPr>
          <w:rFonts w:eastAsia="Yu Gothic UI"/>
        </w:rPr>
        <w:sym w:font="WP TypographicSymbols" w:char="0040"/>
      </w:r>
      <w:r w:rsidRPr="003B44F7">
        <w:rPr>
          <w:rFonts w:eastAsia="Yu Gothic UI"/>
        </w:rPr>
        <w:t xml:space="preserve"> is obligated to confer benefit of pecuniary value upon another party, the </w:t>
      </w:r>
      <w:r w:rsidRPr="003B44F7">
        <w:rPr>
          <w:rFonts w:eastAsia="Yu Gothic UI"/>
        </w:rPr>
        <w:sym w:font="WP TypographicSymbols" w:char="0041"/>
      </w:r>
      <w:r w:rsidRPr="003B44F7">
        <w:rPr>
          <w:rFonts w:eastAsia="Yu Gothic UI"/>
        </w:rPr>
        <w:t>insured</w:t>
      </w:r>
      <w:r w:rsidRPr="003B44F7">
        <w:rPr>
          <w:rFonts w:eastAsia="Yu Gothic UI"/>
        </w:rPr>
        <w:sym w:font="WP TypographicSymbols" w:char="0040"/>
      </w:r>
      <w:r w:rsidRPr="003B44F7">
        <w:rPr>
          <w:rFonts w:eastAsia="Yu Gothic UI"/>
        </w:rPr>
        <w:t xml:space="preserve"> or </w:t>
      </w:r>
      <w:r w:rsidRPr="003B44F7">
        <w:rPr>
          <w:rFonts w:eastAsia="Yu Gothic UI"/>
        </w:rPr>
        <w:sym w:font="WP TypographicSymbols" w:char="0041"/>
      </w:r>
      <w:r w:rsidRPr="003B44F7">
        <w:rPr>
          <w:rFonts w:eastAsia="Yu Gothic UI"/>
        </w:rPr>
        <w:t>beneficiary,</w:t>
      </w:r>
      <w:r w:rsidRPr="003B44F7">
        <w:rPr>
          <w:rFonts w:eastAsia="Yu Gothic UI"/>
        </w:rPr>
        <w:sym w:font="WP TypographicSymbols" w:char="0040"/>
      </w:r>
      <w:r w:rsidRPr="003B44F7">
        <w:rPr>
          <w:rFonts w:eastAsia="Yu Gothic UI"/>
        </w:rPr>
        <w:t xml:space="preserve"> dependent upon the happening of a fortuitous event in which the insured or beneficiary has, or is expected to have at the time of such happening, a material interest which will be adversely affected by the happening of such event.   A fortuitous event means any occurrence or failure to occur which is, or is assumed by the parties to be, to a substantial extent beyond the control of either party.  Penal Law </w:t>
      </w:r>
      <w:r w:rsidRPr="003B44F7">
        <w:rPr>
          <w:rFonts w:eastAsia="Yu Gothic UI"/>
        </w:rPr>
        <w:sym w:font="WP TypographicSymbols" w:char="0027"/>
      </w:r>
      <w:r w:rsidRPr="003B44F7">
        <w:rPr>
          <w:rFonts w:eastAsia="Yu Gothic UI"/>
        </w:rPr>
        <w:t xml:space="preserve"> 176.00 (1); Insurance Law </w:t>
      </w:r>
      <w:r w:rsidRPr="003B44F7">
        <w:rPr>
          <w:rFonts w:eastAsia="Yu Gothic UI"/>
        </w:rPr>
        <w:sym w:font="WP TypographicSymbols" w:char="0027"/>
      </w:r>
      <w:r w:rsidRPr="003B44F7">
        <w:rPr>
          <w:rFonts w:eastAsia="Yu Gothic UI"/>
        </w:rPr>
        <w:t xml:space="preserve"> 1101</w:t>
      </w:r>
      <w:r w:rsidR="003B44F7">
        <w:rPr>
          <w:rFonts w:eastAsia="Yu Gothic UI"/>
        </w:rPr>
        <w:t xml:space="preserve"> </w:t>
      </w:r>
      <w:r w:rsidRPr="003B44F7">
        <w:rPr>
          <w:rFonts w:eastAsia="Yu Gothic UI"/>
        </w:rPr>
        <w:t xml:space="preserve">(a). </w:t>
      </w:r>
    </w:p>
    <w:p w14:paraId="27E5FE41" w14:textId="77777777" w:rsidR="009B0F46" w:rsidRPr="003B44F7" w:rsidRDefault="009B0F46">
      <w:pPr>
        <w:ind w:right="90"/>
        <w:jc w:val="both"/>
        <w:rPr>
          <w:rFonts w:eastAsia="Yu Gothic UI"/>
        </w:rPr>
      </w:pPr>
    </w:p>
    <w:p w14:paraId="3D57D5F6" w14:textId="77777777" w:rsidR="009B0F46" w:rsidRPr="003B44F7" w:rsidRDefault="009B0F46">
      <w:pPr>
        <w:ind w:right="90" w:firstLine="720"/>
        <w:jc w:val="both"/>
        <w:rPr>
          <w:rFonts w:eastAsia="Yu Gothic UI"/>
        </w:rPr>
      </w:pPr>
      <w:r w:rsidRPr="003B44F7">
        <w:rPr>
          <w:rFonts w:eastAsia="Yu Gothic UI"/>
        </w:rPr>
        <w:t xml:space="preserve">[The definition includes reinsurance contracts, purported insurance policies and purported reinsurance contracts.] </w:t>
      </w:r>
    </w:p>
    <w:p w14:paraId="6DB809BE" w14:textId="77777777" w:rsidR="009B0F46" w:rsidRPr="003B44F7" w:rsidRDefault="009B0F46">
      <w:pPr>
        <w:ind w:right="90"/>
        <w:jc w:val="both"/>
        <w:rPr>
          <w:rFonts w:eastAsia="Yu Gothic UI"/>
        </w:rPr>
      </w:pPr>
    </w:p>
    <w:p w14:paraId="5AB3DAAA" w14:textId="46B5EE64" w:rsidR="009B0F46" w:rsidRDefault="009B0F46" w:rsidP="003B44F7">
      <w:pPr>
        <w:ind w:right="90" w:firstLine="720"/>
        <w:jc w:val="both"/>
        <w:rPr>
          <w:rFonts w:eastAsia="Yu Gothic UI"/>
        </w:rPr>
      </w:pPr>
      <w:r w:rsidRPr="003B44F7">
        <w:rPr>
          <w:rFonts w:eastAsia="Yu Gothic UI"/>
        </w:rPr>
        <w:t>[</w:t>
      </w:r>
      <w:r w:rsidRPr="003B44F7">
        <w:rPr>
          <w:rFonts w:eastAsia="Yu Gothic UI"/>
        </w:rPr>
        <w:sym w:font="WP TypographicSymbols" w:char="0041"/>
      </w:r>
      <w:r w:rsidRPr="003B44F7">
        <w:rPr>
          <w:rFonts w:eastAsia="Yu Gothic UI"/>
        </w:rPr>
        <w:t>Contract of warranty, guarantee, or suretyship</w:t>
      </w:r>
      <w:r w:rsidRPr="003B44F7">
        <w:rPr>
          <w:rFonts w:eastAsia="Yu Gothic UI"/>
        </w:rPr>
        <w:sym w:font="WP TypographicSymbols" w:char="0040"/>
      </w:r>
      <w:r w:rsidRPr="003B44F7">
        <w:rPr>
          <w:rFonts w:eastAsia="Yu Gothic UI"/>
        </w:rPr>
        <w:t xml:space="preserve"> means an insurance contract only if made by a warrantor, </w:t>
      </w:r>
      <w:r w:rsidR="00DA6D8C" w:rsidRPr="003B44F7">
        <w:rPr>
          <w:rFonts w:eastAsia="Yu Gothic UI"/>
        </w:rPr>
        <w:t>guarantor,</w:t>
      </w:r>
      <w:r w:rsidRPr="003B44F7">
        <w:rPr>
          <w:rFonts w:eastAsia="Yu Gothic UI"/>
        </w:rPr>
        <w:t xml:space="preserve"> or surety who or which , as such is doing an insurance business.]</w:t>
      </w:r>
    </w:p>
    <w:p w14:paraId="5A563E8D" w14:textId="77777777" w:rsidR="00EE4384" w:rsidRPr="003B44F7" w:rsidRDefault="00EE4384" w:rsidP="003B44F7">
      <w:pPr>
        <w:ind w:right="90" w:firstLine="720"/>
        <w:jc w:val="both"/>
        <w:rPr>
          <w:rFonts w:eastAsia="Yu Gothic UI"/>
        </w:rPr>
      </w:pPr>
    </w:p>
    <w:p w14:paraId="40D8855F" w14:textId="0FCCFA99" w:rsidR="009B0F46" w:rsidRPr="003B44F7" w:rsidRDefault="009B0F46">
      <w:pPr>
        <w:ind w:right="90" w:firstLine="720"/>
        <w:jc w:val="both"/>
        <w:rPr>
          <w:rFonts w:eastAsia="Yu Gothic UI"/>
        </w:rPr>
      </w:pPr>
      <w:r w:rsidRPr="003B44F7">
        <w:rPr>
          <w:rFonts w:eastAsia="Yu Gothic UI"/>
        </w:rPr>
        <w:t>COMMERCIAL INSURANCE means insurance other than personal insurance, and shall also include insurance providing disability benefits [pursuant to article nine of the workers</w:t>
      </w:r>
      <w:r w:rsidRPr="003B44F7">
        <w:rPr>
          <w:rFonts w:eastAsia="Yu Gothic UI"/>
        </w:rPr>
        <w:sym w:font="WP TypographicSymbols" w:char="003D"/>
      </w:r>
      <w:r w:rsidRPr="003B44F7">
        <w:rPr>
          <w:rFonts w:eastAsia="Yu Gothic UI"/>
        </w:rPr>
        <w:t xml:space="preserve"> compensation law], insurance providing worker</w:t>
      </w:r>
      <w:r w:rsidRPr="003B44F7">
        <w:rPr>
          <w:rFonts w:eastAsia="Yu Gothic UI"/>
        </w:rPr>
        <w:sym w:font="WP TypographicSymbols" w:char="003D"/>
      </w:r>
      <w:r w:rsidRPr="003B44F7">
        <w:rPr>
          <w:rFonts w:eastAsia="Yu Gothic UI"/>
        </w:rPr>
        <w:t>s compensation benefits [pursuant to the provisions of the worker</w:t>
      </w:r>
      <w:r w:rsidRPr="003B44F7">
        <w:rPr>
          <w:rFonts w:eastAsia="Yu Gothic UI"/>
        </w:rPr>
        <w:sym w:font="WP TypographicSymbols" w:char="003D"/>
      </w:r>
      <w:r w:rsidRPr="003B44F7">
        <w:rPr>
          <w:rFonts w:eastAsia="Yu Gothic UI"/>
        </w:rPr>
        <w:t xml:space="preserve">s compensation law] and any program of </w:t>
      </w:r>
      <w:r w:rsidR="00262831" w:rsidRPr="003B44F7">
        <w:rPr>
          <w:rFonts w:eastAsia="Yu Gothic UI"/>
        </w:rPr>
        <w:t>self-insurance</w:t>
      </w:r>
      <w:r w:rsidRPr="003B44F7">
        <w:rPr>
          <w:rFonts w:eastAsia="Yu Gothic UI"/>
        </w:rPr>
        <w:t xml:space="preserve"> providing similar benefits. Penal Law </w:t>
      </w:r>
      <w:r w:rsidRPr="003B44F7">
        <w:rPr>
          <w:rFonts w:eastAsia="Yu Gothic UI"/>
        </w:rPr>
        <w:sym w:font="WP TypographicSymbols" w:char="0027"/>
      </w:r>
      <w:r w:rsidRPr="003B44F7">
        <w:rPr>
          <w:rFonts w:eastAsia="Yu Gothic UI"/>
        </w:rPr>
        <w:t xml:space="preserve"> 176.00 (5).</w:t>
      </w:r>
    </w:p>
    <w:p w14:paraId="4D8170A4" w14:textId="77777777" w:rsidR="009B0F46" w:rsidRPr="003B44F7" w:rsidRDefault="009B0F46">
      <w:pPr>
        <w:ind w:right="90"/>
        <w:jc w:val="both"/>
        <w:rPr>
          <w:rFonts w:eastAsia="Yu Gothic UI"/>
        </w:rPr>
      </w:pPr>
    </w:p>
    <w:p w14:paraId="79CB2954" w14:textId="77777777" w:rsidR="009B0F46" w:rsidRPr="003B44F7" w:rsidRDefault="009B0F46">
      <w:pPr>
        <w:ind w:right="90" w:firstLine="720"/>
        <w:jc w:val="both"/>
        <w:rPr>
          <w:rFonts w:eastAsia="Yu Gothic UI"/>
        </w:rPr>
      </w:pPr>
      <w:r w:rsidRPr="003B44F7">
        <w:rPr>
          <w:rFonts w:eastAsia="Yu Gothic UI"/>
        </w:rPr>
        <w:t>PERSONAL INSURANCE means a policy of insurance insuring a natural person against any of the following contingencies:</w:t>
      </w:r>
    </w:p>
    <w:p w14:paraId="01FD6EFC" w14:textId="77777777" w:rsidR="009B0F46" w:rsidRPr="003B44F7" w:rsidRDefault="009B0F46">
      <w:pPr>
        <w:ind w:right="90"/>
        <w:jc w:val="both"/>
        <w:rPr>
          <w:rFonts w:eastAsia="Yu Gothic UI"/>
        </w:rPr>
      </w:pPr>
    </w:p>
    <w:p w14:paraId="72976993" w14:textId="63AF7FE1" w:rsidR="009B0F46" w:rsidRPr="003B44F7" w:rsidRDefault="009B0F46">
      <w:pPr>
        <w:tabs>
          <w:tab w:val="left" w:pos="-1440"/>
        </w:tabs>
        <w:ind w:left="1440" w:right="90" w:hanging="720"/>
        <w:jc w:val="both"/>
        <w:rPr>
          <w:rFonts w:eastAsia="Yu Gothic UI"/>
        </w:rPr>
      </w:pPr>
      <w:r w:rsidRPr="003B44F7">
        <w:rPr>
          <w:rFonts w:eastAsia="Yu Gothic UI"/>
        </w:rPr>
        <w:t>(a)</w:t>
      </w:r>
      <w:r w:rsidRPr="003B44F7">
        <w:rPr>
          <w:rFonts w:eastAsia="Yu Gothic UI"/>
        </w:rPr>
        <w:tab/>
        <w:t xml:space="preserve">loss of or damage to real property used predominantly for residential purposes and which consists of not more than four dwelling units, other than hotels, </w:t>
      </w:r>
      <w:r w:rsidR="00262831" w:rsidRPr="003B44F7">
        <w:rPr>
          <w:rFonts w:eastAsia="Yu Gothic UI"/>
        </w:rPr>
        <w:t>motels,</w:t>
      </w:r>
      <w:r w:rsidRPr="003B44F7">
        <w:rPr>
          <w:rFonts w:eastAsia="Yu Gothic UI"/>
        </w:rPr>
        <w:t xml:space="preserve"> and rooming houses;</w:t>
      </w:r>
    </w:p>
    <w:p w14:paraId="35BA16CE" w14:textId="77777777" w:rsidR="009B0F46" w:rsidRPr="003B44F7" w:rsidRDefault="009B0F46">
      <w:pPr>
        <w:tabs>
          <w:tab w:val="left" w:pos="-1440"/>
        </w:tabs>
        <w:ind w:left="1440" w:right="90" w:hanging="720"/>
        <w:jc w:val="both"/>
        <w:rPr>
          <w:rFonts w:eastAsia="Yu Gothic UI"/>
        </w:rPr>
      </w:pPr>
      <w:r w:rsidRPr="003B44F7">
        <w:rPr>
          <w:rFonts w:eastAsia="Yu Gothic UI"/>
        </w:rPr>
        <w:t>(b)</w:t>
      </w:r>
      <w:r w:rsidRPr="003B44F7">
        <w:rPr>
          <w:rFonts w:eastAsia="Yu Gothic UI"/>
        </w:rPr>
        <w:tab/>
        <w:t>loss of or damage to personal property which is not used in the conduct of a business;</w:t>
      </w:r>
    </w:p>
    <w:p w14:paraId="3F09A4B1" w14:textId="77777777" w:rsidR="009B0F46" w:rsidRPr="003B44F7" w:rsidRDefault="009B0F46">
      <w:pPr>
        <w:tabs>
          <w:tab w:val="left" w:pos="-1440"/>
        </w:tabs>
        <w:ind w:left="1440" w:right="90" w:hanging="720"/>
        <w:jc w:val="both"/>
        <w:rPr>
          <w:rFonts w:eastAsia="Yu Gothic UI"/>
        </w:rPr>
      </w:pPr>
      <w:r w:rsidRPr="003B44F7">
        <w:rPr>
          <w:rFonts w:eastAsia="Yu Gothic UI"/>
        </w:rPr>
        <w:t>(c)</w:t>
      </w:r>
      <w:r w:rsidRPr="003B44F7">
        <w:rPr>
          <w:rFonts w:eastAsia="Yu Gothic UI"/>
        </w:rPr>
        <w:tab/>
        <w:t>losses or liabilities arising out of the ownership, operation or use of a motor vehicle, predominantly used for non-business purposes;</w:t>
      </w:r>
    </w:p>
    <w:p w14:paraId="6FFFFB8E" w14:textId="77777777" w:rsidR="009B0F46" w:rsidRPr="003B44F7" w:rsidRDefault="009B0F46">
      <w:pPr>
        <w:tabs>
          <w:tab w:val="left" w:pos="-1440"/>
        </w:tabs>
        <w:ind w:left="1440" w:right="90" w:hanging="720"/>
        <w:jc w:val="both"/>
        <w:rPr>
          <w:rFonts w:eastAsia="Yu Gothic UI"/>
        </w:rPr>
      </w:pPr>
      <w:r w:rsidRPr="003B44F7">
        <w:rPr>
          <w:rFonts w:eastAsia="Yu Gothic UI"/>
        </w:rPr>
        <w:t>(d)</w:t>
      </w:r>
      <w:r w:rsidRPr="003B44F7">
        <w:rPr>
          <w:rFonts w:eastAsia="Yu Gothic UI"/>
        </w:rPr>
        <w:tab/>
        <w:t xml:space="preserve">other liabilities for loss of, damage to, or injury to persons or property, not arising from the conduct of a business; </w:t>
      </w:r>
    </w:p>
    <w:p w14:paraId="4A626DF2" w14:textId="55FC9A23" w:rsidR="009B0F46" w:rsidRPr="003B44F7" w:rsidRDefault="009B0F46">
      <w:pPr>
        <w:tabs>
          <w:tab w:val="left" w:pos="-1440"/>
        </w:tabs>
        <w:ind w:left="1440" w:right="90" w:hanging="720"/>
        <w:jc w:val="both"/>
        <w:rPr>
          <w:rFonts w:eastAsia="Yu Gothic UI"/>
        </w:rPr>
      </w:pPr>
      <w:r w:rsidRPr="003B44F7">
        <w:rPr>
          <w:rFonts w:eastAsia="Yu Gothic UI"/>
        </w:rPr>
        <w:t>(e)</w:t>
      </w:r>
      <w:r w:rsidRPr="003B44F7">
        <w:rPr>
          <w:rFonts w:eastAsia="Yu Gothic UI"/>
        </w:rPr>
        <w:tab/>
        <w:t xml:space="preserve">death, including death by personal injury, or the continuation of life, or personal injury by accident, or sickness, </w:t>
      </w:r>
      <w:r w:rsidR="00262831" w:rsidRPr="003B44F7">
        <w:rPr>
          <w:rFonts w:eastAsia="Yu Gothic UI"/>
        </w:rPr>
        <w:t>disease,</w:t>
      </w:r>
      <w:r w:rsidRPr="003B44F7">
        <w:rPr>
          <w:rFonts w:eastAsia="Yu Gothic UI"/>
        </w:rPr>
        <w:t xml:space="preserve"> or ailment [excluding insurance providing disability benefits pursuant to article nine of the workers</w:t>
      </w:r>
      <w:r w:rsidRPr="003B44F7">
        <w:rPr>
          <w:rFonts w:eastAsia="Yu Gothic UI"/>
        </w:rPr>
        <w:sym w:font="WP TypographicSymbols" w:char="003D"/>
      </w:r>
      <w:r w:rsidRPr="003B44F7">
        <w:rPr>
          <w:rFonts w:eastAsia="Yu Gothic UI"/>
        </w:rPr>
        <w:t xml:space="preserve"> compensation law].</w:t>
      </w:r>
    </w:p>
    <w:p w14:paraId="3D20C464" w14:textId="77777777" w:rsidR="009B0F46" w:rsidRPr="003B44F7" w:rsidRDefault="009B0F46">
      <w:pPr>
        <w:ind w:right="90"/>
        <w:jc w:val="both"/>
        <w:rPr>
          <w:rFonts w:eastAsia="Yu Gothic UI"/>
        </w:rPr>
      </w:pPr>
    </w:p>
    <w:p w14:paraId="2D1B0440" w14:textId="77777777" w:rsidR="009B0F46" w:rsidRPr="003B44F7" w:rsidRDefault="009B0F46">
      <w:pPr>
        <w:spacing w:after="240"/>
        <w:ind w:right="90"/>
        <w:jc w:val="both"/>
        <w:rPr>
          <w:rFonts w:eastAsia="Yu Gothic UI"/>
        </w:rPr>
      </w:pPr>
      <w:r w:rsidRPr="003B44F7">
        <w:rPr>
          <w:rFonts w:eastAsia="Yu Gothic UI"/>
        </w:rPr>
        <w:t xml:space="preserve">A policy of insurance which insures any of these contingencies as well as other contingencies shall be personal insurance if that portion of the annual premium attributable to these contingencies exceeds that portion attributable to other contingencies. Penal Law </w:t>
      </w:r>
      <w:r w:rsidRPr="003B44F7">
        <w:rPr>
          <w:rFonts w:eastAsia="Yu Gothic UI"/>
        </w:rPr>
        <w:sym w:font="WP TypographicSymbols" w:char="0027"/>
      </w:r>
      <w:r w:rsidRPr="003B44F7">
        <w:rPr>
          <w:rFonts w:eastAsia="Yu Gothic UI"/>
        </w:rPr>
        <w:t xml:space="preserve"> 176.00 (4). </w:t>
      </w:r>
    </w:p>
  </w:footnote>
  <w:footnote w:id="7">
    <w:p w14:paraId="007ECF84" w14:textId="77777777" w:rsidR="009B0F46" w:rsidRPr="003B44F7" w:rsidRDefault="009B0F46">
      <w:pPr>
        <w:spacing w:after="240"/>
        <w:ind w:right="90"/>
        <w:jc w:val="both"/>
        <w:rPr>
          <w:rFonts w:eastAsia="Yu Gothic UI"/>
        </w:rPr>
      </w:pPr>
      <w:r>
        <w:rPr>
          <w:rStyle w:val="FootnoteReference"/>
          <w:rFonts w:ascii="Yu Gothic UI" w:eastAsia="Yu Gothic UI" w:cs="Yu Gothic UI"/>
          <w:vertAlign w:val="superscript"/>
        </w:rPr>
        <w:footnoteRef/>
      </w:r>
      <w:r>
        <w:rPr>
          <w:rFonts w:ascii="Yu Gothic UI" w:eastAsia="Yu Gothic UI" w:cs="Yu Gothic UI"/>
        </w:rPr>
        <w:t xml:space="preserve">  </w:t>
      </w:r>
      <w:r w:rsidRPr="003B44F7">
        <w:rPr>
          <w:rFonts w:eastAsia="Yu Gothic UI"/>
        </w:rPr>
        <w:t xml:space="preserve">Penal Law </w:t>
      </w:r>
      <w:r w:rsidRPr="003B44F7">
        <w:rPr>
          <w:rFonts w:eastAsia="Yu Gothic UI"/>
        </w:rPr>
        <w:sym w:font="WP TypographicSymbols" w:char="0027"/>
      </w:r>
      <w:r w:rsidRPr="003B44F7">
        <w:rPr>
          <w:rFonts w:eastAsia="Yu Gothic UI"/>
        </w:rPr>
        <w:t xml:space="preserve"> 15.05 (2).</w:t>
      </w:r>
    </w:p>
  </w:footnote>
  <w:footnote w:id="8">
    <w:p w14:paraId="1BEB9A47" w14:textId="77777777" w:rsidR="009B0F46" w:rsidRDefault="009B0F46">
      <w:pPr>
        <w:spacing w:after="240"/>
        <w:ind w:right="90"/>
        <w:jc w:val="both"/>
        <w:rPr>
          <w:rFonts w:ascii="Yu Gothic UI" w:eastAsia="Yu Gothic UI" w:cs="Yu Gothic UI"/>
        </w:rPr>
      </w:pPr>
      <w:r w:rsidRPr="003B44F7">
        <w:rPr>
          <w:rStyle w:val="FootnoteReference"/>
          <w:rFonts w:eastAsia="Yu Gothic UI"/>
          <w:vertAlign w:val="superscript"/>
        </w:rPr>
        <w:footnoteRef/>
      </w:r>
      <w:r w:rsidRPr="003B44F7">
        <w:rPr>
          <w:rFonts w:eastAsia="Yu Gothic UI"/>
        </w:rPr>
        <w:t xml:space="preserve">  Penal Law </w:t>
      </w:r>
      <w:r w:rsidRPr="003B44F7">
        <w:rPr>
          <w:rFonts w:eastAsia="Yu Gothic UI"/>
        </w:rPr>
        <w:sym w:font="WP TypographicSymbols" w:char="0027"/>
      </w:r>
      <w:r w:rsidRPr="003B44F7">
        <w:rPr>
          <w:rFonts w:eastAsia="Yu Gothic UI"/>
        </w:rPr>
        <w:t xml:space="preserve"> 15.05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46"/>
    <w:rsid w:val="0000131C"/>
    <w:rsid w:val="000F3F23"/>
    <w:rsid w:val="001771DD"/>
    <w:rsid w:val="00262831"/>
    <w:rsid w:val="003B44F7"/>
    <w:rsid w:val="004D0001"/>
    <w:rsid w:val="006256C6"/>
    <w:rsid w:val="00682D76"/>
    <w:rsid w:val="008851E8"/>
    <w:rsid w:val="00954D82"/>
    <w:rsid w:val="009B0F46"/>
    <w:rsid w:val="00A7702E"/>
    <w:rsid w:val="00BB7F46"/>
    <w:rsid w:val="00DA6D8C"/>
    <w:rsid w:val="00EE4384"/>
    <w:rsid w:val="00FE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408950"/>
  <w14:defaultImageDpi w14:val="0"/>
  <w15:docId w15:val="{C2B7BE47-EB96-45A2-BB94-FDDCEC66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 Donnino</cp:lastModifiedBy>
  <cp:revision>11</cp:revision>
  <dcterms:created xsi:type="dcterms:W3CDTF">2020-02-19T22:53:00Z</dcterms:created>
  <dcterms:modified xsi:type="dcterms:W3CDTF">2020-05-27T20:37:00Z</dcterms:modified>
</cp:coreProperties>
</file>