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3AF45" w14:textId="1A6A9F26" w:rsidR="0066204E" w:rsidRDefault="00832FDB" w:rsidP="00380474">
      <w:pPr>
        <w:pStyle w:val="NoSpacing"/>
        <w:spacing w:line="276" w:lineRule="auto"/>
        <w:ind w:left="5040"/>
        <w:rPr>
          <w:rFonts w:ascii="Times New Roman" w:hAnsi="Times New Roman" w:cs="Times New Roman"/>
          <w:sz w:val="24"/>
          <w:szCs w:val="24"/>
        </w:rPr>
      </w:pPr>
      <w:r>
        <w:rPr>
          <w:rFonts w:ascii="Times New Roman" w:hAnsi="Times New Roman" w:cs="Times New Roman"/>
          <w:sz w:val="24"/>
          <w:szCs w:val="24"/>
        </w:rPr>
        <w:t xml:space="preserve">At IAS </w:t>
      </w:r>
      <w:proofErr w:type="spellStart"/>
      <w:r>
        <w:rPr>
          <w:rFonts w:ascii="Times New Roman" w:hAnsi="Times New Roman" w:cs="Times New Roman"/>
          <w:sz w:val="24"/>
          <w:szCs w:val="24"/>
        </w:rPr>
        <w:t>Part____of</w:t>
      </w:r>
      <w:proofErr w:type="spellEnd"/>
      <w:r>
        <w:rPr>
          <w:rFonts w:ascii="Times New Roman" w:hAnsi="Times New Roman" w:cs="Times New Roman"/>
          <w:sz w:val="24"/>
          <w:szCs w:val="24"/>
        </w:rPr>
        <w:t xml:space="preserve"> the Supreme Court</w:t>
      </w:r>
    </w:p>
    <w:p w14:paraId="45FFF43C" w14:textId="77777777" w:rsidR="003B0243" w:rsidRDefault="00832FDB" w:rsidP="00380474">
      <w:pPr>
        <w:pStyle w:val="NoSpacing"/>
        <w:spacing w:line="276" w:lineRule="auto"/>
        <w:ind w:left="5040"/>
        <w:rPr>
          <w:rFonts w:ascii="Times New Roman" w:hAnsi="Times New Roman" w:cs="Times New Roman"/>
          <w:sz w:val="24"/>
          <w:szCs w:val="24"/>
        </w:rPr>
      </w:pPr>
      <w:r>
        <w:rPr>
          <w:rFonts w:ascii="Times New Roman" w:hAnsi="Times New Roman" w:cs="Times New Roman"/>
          <w:sz w:val="24"/>
          <w:szCs w:val="24"/>
        </w:rPr>
        <w:t xml:space="preserve">Held in and for the County of NASSAU, </w:t>
      </w:r>
    </w:p>
    <w:p w14:paraId="65BC77E2" w14:textId="77777777" w:rsidR="00380474" w:rsidRDefault="00832FDB" w:rsidP="00380474">
      <w:pPr>
        <w:pStyle w:val="NoSpacing"/>
        <w:spacing w:line="276" w:lineRule="auto"/>
        <w:ind w:left="5040"/>
        <w:rPr>
          <w:rFonts w:ascii="Times New Roman" w:hAnsi="Times New Roman" w:cs="Times New Roman"/>
          <w:sz w:val="24"/>
          <w:szCs w:val="24"/>
        </w:rPr>
      </w:pPr>
      <w:r>
        <w:rPr>
          <w:rFonts w:ascii="Times New Roman" w:hAnsi="Times New Roman" w:cs="Times New Roman"/>
          <w:sz w:val="24"/>
          <w:szCs w:val="24"/>
        </w:rPr>
        <w:t>at the Courthouse located at</w:t>
      </w:r>
      <w:r w:rsidR="003B0243">
        <w:rPr>
          <w:rFonts w:ascii="Times New Roman" w:hAnsi="Times New Roman" w:cs="Times New Roman"/>
          <w:sz w:val="24"/>
          <w:szCs w:val="24"/>
        </w:rPr>
        <w:t xml:space="preserve"> Nassau County </w:t>
      </w:r>
    </w:p>
    <w:p w14:paraId="39A34827" w14:textId="77777777" w:rsidR="00380474" w:rsidRDefault="003B0243" w:rsidP="00380474">
      <w:pPr>
        <w:pStyle w:val="NoSpacing"/>
        <w:spacing w:line="276" w:lineRule="auto"/>
        <w:ind w:left="5040"/>
        <w:rPr>
          <w:rFonts w:ascii="Times New Roman" w:hAnsi="Times New Roman" w:cs="Times New Roman"/>
          <w:sz w:val="24"/>
          <w:szCs w:val="24"/>
        </w:rPr>
      </w:pPr>
      <w:r>
        <w:rPr>
          <w:rFonts w:ascii="Times New Roman" w:hAnsi="Times New Roman" w:cs="Times New Roman"/>
          <w:sz w:val="24"/>
          <w:szCs w:val="24"/>
        </w:rPr>
        <w:t xml:space="preserve">Supreme Court, 100 Supreme Court Drive, </w:t>
      </w:r>
    </w:p>
    <w:p w14:paraId="455159C5" w14:textId="2E42BC72" w:rsidR="00380474" w:rsidRDefault="003B0243" w:rsidP="00380474">
      <w:pPr>
        <w:pStyle w:val="NoSpacing"/>
        <w:spacing w:line="276" w:lineRule="auto"/>
        <w:ind w:left="5040"/>
        <w:rPr>
          <w:rFonts w:ascii="Times New Roman" w:hAnsi="Times New Roman" w:cs="Times New Roman"/>
          <w:sz w:val="24"/>
          <w:szCs w:val="24"/>
        </w:rPr>
      </w:pPr>
      <w:r>
        <w:rPr>
          <w:rFonts w:ascii="Times New Roman" w:hAnsi="Times New Roman" w:cs="Times New Roman"/>
          <w:sz w:val="24"/>
          <w:szCs w:val="24"/>
        </w:rPr>
        <w:t>Min</w:t>
      </w:r>
      <w:r w:rsidR="00380474">
        <w:rPr>
          <w:rFonts w:ascii="Times New Roman" w:hAnsi="Times New Roman" w:cs="Times New Roman"/>
          <w:sz w:val="24"/>
          <w:szCs w:val="24"/>
        </w:rPr>
        <w:t>e</w:t>
      </w:r>
      <w:r>
        <w:rPr>
          <w:rFonts w:ascii="Times New Roman" w:hAnsi="Times New Roman" w:cs="Times New Roman"/>
          <w:sz w:val="24"/>
          <w:szCs w:val="24"/>
        </w:rPr>
        <w:t xml:space="preserve">ola, NY 11501 on the </w:t>
      </w:r>
      <w:r w:rsidR="00380474">
        <w:rPr>
          <w:rFonts w:ascii="Times New Roman" w:hAnsi="Times New Roman" w:cs="Times New Roman"/>
          <w:sz w:val="24"/>
          <w:szCs w:val="24"/>
        </w:rPr>
        <w:t>__</w:t>
      </w:r>
      <w:r>
        <w:rPr>
          <w:rFonts w:ascii="Times New Roman" w:hAnsi="Times New Roman" w:cs="Times New Roman"/>
          <w:sz w:val="24"/>
          <w:szCs w:val="24"/>
        </w:rPr>
        <w:t xml:space="preserve">____day </w:t>
      </w:r>
    </w:p>
    <w:p w14:paraId="3D4AA975" w14:textId="426B353C" w:rsidR="00832FDB" w:rsidRDefault="003B0243" w:rsidP="00380474">
      <w:pPr>
        <w:pStyle w:val="NoSpacing"/>
        <w:spacing w:line="276" w:lineRule="auto"/>
        <w:ind w:left="5040"/>
        <w:rPr>
          <w:rFonts w:ascii="Times New Roman" w:hAnsi="Times New Roman" w:cs="Times New Roman"/>
          <w:sz w:val="24"/>
          <w:szCs w:val="24"/>
        </w:rPr>
      </w:pPr>
      <w:r>
        <w:rPr>
          <w:rFonts w:ascii="Times New Roman" w:hAnsi="Times New Roman" w:cs="Times New Roman"/>
          <w:sz w:val="24"/>
          <w:szCs w:val="24"/>
        </w:rPr>
        <w:t>of _</w:t>
      </w:r>
      <w:r w:rsidR="00380474">
        <w:rPr>
          <w:rFonts w:ascii="Times New Roman" w:hAnsi="Times New Roman" w:cs="Times New Roman"/>
          <w:sz w:val="24"/>
          <w:szCs w:val="24"/>
        </w:rPr>
        <w:t>_______</w:t>
      </w:r>
      <w:r>
        <w:rPr>
          <w:rFonts w:ascii="Times New Roman" w:hAnsi="Times New Roman" w:cs="Times New Roman"/>
          <w:sz w:val="24"/>
          <w:szCs w:val="24"/>
        </w:rPr>
        <w:t>___________, 20</w:t>
      </w:r>
      <w:r w:rsidR="00380474">
        <w:rPr>
          <w:rFonts w:ascii="Times New Roman" w:hAnsi="Times New Roman" w:cs="Times New Roman"/>
          <w:sz w:val="24"/>
          <w:szCs w:val="24"/>
        </w:rPr>
        <w:t>__</w:t>
      </w:r>
      <w:r>
        <w:rPr>
          <w:rFonts w:ascii="Times New Roman" w:hAnsi="Times New Roman" w:cs="Times New Roman"/>
          <w:sz w:val="24"/>
          <w:szCs w:val="24"/>
        </w:rPr>
        <w:t>__.</w:t>
      </w:r>
    </w:p>
    <w:p w14:paraId="398A5D48" w14:textId="77777777" w:rsidR="00832FDB" w:rsidRDefault="00832FDB" w:rsidP="0066204E">
      <w:pPr>
        <w:pStyle w:val="NoSpacing"/>
        <w:spacing w:line="276" w:lineRule="auto"/>
        <w:rPr>
          <w:rFonts w:ascii="Times New Roman" w:hAnsi="Times New Roman" w:cs="Times New Roman"/>
          <w:sz w:val="24"/>
          <w:szCs w:val="24"/>
        </w:rPr>
      </w:pPr>
    </w:p>
    <w:p w14:paraId="088781A6" w14:textId="759A2B58" w:rsidR="0066204E" w:rsidRPr="0066204E" w:rsidRDefault="0066204E" w:rsidP="0066204E">
      <w:pPr>
        <w:pStyle w:val="NoSpacing"/>
        <w:rPr>
          <w:rFonts w:ascii="Times New Roman" w:hAnsi="Times New Roman" w:cs="Times New Roman"/>
          <w:sz w:val="24"/>
          <w:szCs w:val="24"/>
        </w:rPr>
      </w:pPr>
      <w:r w:rsidRPr="0066204E">
        <w:rPr>
          <w:rFonts w:ascii="Times New Roman" w:hAnsi="Times New Roman" w:cs="Times New Roman"/>
          <w:sz w:val="24"/>
          <w:szCs w:val="24"/>
        </w:rPr>
        <w:t xml:space="preserve">PRESENT: HON. DAVID P. SULLIVAN, </w:t>
      </w:r>
    </w:p>
    <w:p w14:paraId="367DD40B" w14:textId="386E5D0E" w:rsidR="0066204E" w:rsidRDefault="0066204E" w:rsidP="0066204E">
      <w:pPr>
        <w:pStyle w:val="NoSpacing"/>
        <w:ind w:left="1440" w:firstLine="720"/>
        <w:rPr>
          <w:rFonts w:ascii="Times New Roman" w:hAnsi="Times New Roman" w:cs="Times New Roman"/>
          <w:i/>
          <w:iCs/>
          <w:sz w:val="24"/>
          <w:szCs w:val="24"/>
        </w:rPr>
      </w:pPr>
      <w:r w:rsidRPr="0066204E">
        <w:rPr>
          <w:rFonts w:ascii="Times New Roman" w:hAnsi="Times New Roman" w:cs="Times New Roman"/>
          <w:i/>
          <w:iCs/>
          <w:sz w:val="24"/>
          <w:szCs w:val="24"/>
        </w:rPr>
        <w:t>Supreme Court Justice.</w:t>
      </w:r>
    </w:p>
    <w:p w14:paraId="7CF4AC7D" w14:textId="77777777" w:rsidR="0066204E" w:rsidRPr="0066204E" w:rsidRDefault="0066204E" w:rsidP="0066204E">
      <w:pPr>
        <w:pStyle w:val="NoSpacing"/>
        <w:ind w:left="1440" w:firstLine="720"/>
        <w:rPr>
          <w:rFonts w:ascii="Times New Roman" w:hAnsi="Times New Roman" w:cs="Times New Roman"/>
          <w:i/>
          <w:iCs/>
          <w:sz w:val="24"/>
          <w:szCs w:val="24"/>
        </w:rPr>
      </w:pPr>
    </w:p>
    <w:p w14:paraId="14FFD820" w14:textId="0617B583" w:rsidR="0066204E" w:rsidRPr="0066204E" w:rsidRDefault="0066204E" w:rsidP="0066204E">
      <w:pPr>
        <w:pStyle w:val="NoSpacing"/>
        <w:rPr>
          <w:rFonts w:ascii="Times New Roman" w:hAnsi="Times New Roman" w:cs="Times New Roman"/>
          <w:sz w:val="24"/>
          <w:szCs w:val="24"/>
        </w:rPr>
      </w:pPr>
      <w:r w:rsidRPr="0066204E">
        <w:rPr>
          <w:rFonts w:ascii="Times New Roman" w:hAnsi="Times New Roman" w:cs="Times New Roman"/>
          <w:sz w:val="24"/>
          <w:szCs w:val="24"/>
        </w:rPr>
        <w:t>--------------------------------------------------------------X</w:t>
      </w:r>
      <w:r w:rsidRPr="0066204E">
        <w:rPr>
          <w:rFonts w:ascii="Times New Roman" w:hAnsi="Times New Roman" w:cs="Times New Roman"/>
          <w:sz w:val="24"/>
          <w:szCs w:val="24"/>
        </w:rPr>
        <w:tab/>
      </w:r>
      <w:r w:rsidRPr="0066204E">
        <w:rPr>
          <w:rFonts w:ascii="Times New Roman" w:hAnsi="Times New Roman" w:cs="Times New Roman"/>
          <w:sz w:val="24"/>
          <w:szCs w:val="24"/>
        </w:rPr>
        <w:tab/>
      </w:r>
    </w:p>
    <w:p w14:paraId="61E33FD4" w14:textId="1042348E" w:rsidR="0066204E" w:rsidRPr="0066204E" w:rsidRDefault="00B254B1" w:rsidP="00BE459F">
      <w:pPr>
        <w:pStyle w:val="NoSpacing"/>
        <w:rPr>
          <w:rFonts w:ascii="Times New Roman" w:hAnsi="Times New Roman" w:cs="Times New Roman"/>
          <w:sz w:val="24"/>
          <w:szCs w:val="24"/>
        </w:rPr>
      </w:pPr>
      <w:r w:rsidRPr="00B254B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C0BCF1C" wp14:editId="13AB7FCE">
                <wp:simplePos x="0" y="0"/>
                <wp:positionH relativeFrom="column">
                  <wp:posOffset>3649980</wp:posOffset>
                </wp:positionH>
                <wp:positionV relativeFrom="paragraph">
                  <wp:posOffset>183515</wp:posOffset>
                </wp:positionV>
                <wp:extent cx="2360930" cy="1404620"/>
                <wp:effectExtent l="0" t="0" r="381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06113B2" w14:textId="0E7EEED9" w:rsidR="00B254B1" w:rsidRDefault="00B254B1">
                            <w:pPr>
                              <w:rPr>
                                <w:rFonts w:ascii="Times New Roman" w:hAnsi="Times New Roman" w:cs="Times New Roman"/>
                                <w:b/>
                                <w:bCs/>
                                <w:sz w:val="24"/>
                                <w:szCs w:val="24"/>
                              </w:rPr>
                            </w:pPr>
                            <w:r w:rsidRPr="0066204E">
                              <w:rPr>
                                <w:rFonts w:ascii="Times New Roman" w:hAnsi="Times New Roman" w:cs="Times New Roman"/>
                                <w:b/>
                                <w:bCs/>
                                <w:sz w:val="24"/>
                                <w:szCs w:val="24"/>
                              </w:rPr>
                              <w:t>INDEX NO.</w:t>
                            </w:r>
                          </w:p>
                          <w:p w14:paraId="1F530401" w14:textId="09342B71" w:rsidR="00B254B1" w:rsidRDefault="0043188F">
                            <w:r w:rsidRPr="0043188F">
                              <w:rPr>
                                <w:rFonts w:ascii="Times New Roman" w:hAnsi="Times New Roman" w:cs="Times New Roman"/>
                                <w:b/>
                                <w:bCs/>
                                <w:i/>
                                <w:iCs/>
                                <w:sz w:val="24"/>
                                <w:szCs w:val="24"/>
                              </w:rPr>
                              <w:t>EX PARTE</w:t>
                            </w:r>
                            <w:r>
                              <w:rPr>
                                <w:rFonts w:ascii="Times New Roman" w:hAnsi="Times New Roman" w:cs="Times New Roman"/>
                                <w:b/>
                                <w:bCs/>
                                <w:sz w:val="24"/>
                                <w:szCs w:val="24"/>
                              </w:rPr>
                              <w:t xml:space="preserve"> </w:t>
                            </w:r>
                            <w:r w:rsidR="00B254B1">
                              <w:rPr>
                                <w:rFonts w:ascii="Times New Roman" w:hAnsi="Times New Roman" w:cs="Times New Roman"/>
                                <w:b/>
                                <w:bCs/>
                                <w:sz w:val="24"/>
                                <w:szCs w:val="24"/>
                              </w:rPr>
                              <w:t>ORDER AMENDING JUDGMENT OF FORECLOSURE AND SALE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0BCF1C" id="_x0000_t202" coordsize="21600,21600" o:spt="202" path="m,l,21600r21600,l21600,xe">
                <v:stroke joinstyle="miter"/>
                <v:path gradientshapeok="t" o:connecttype="rect"/>
              </v:shapetype>
              <v:shape id="Text Box 2" o:spid="_x0000_s1026" type="#_x0000_t202" style="position:absolute;margin-left:287.4pt;margin-top:14.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5Pnn1+IAAAAKAQAADwAAAGRycy9kb3ducmV2LnhtbEyPzU7D&#10;MBCE70i8g7VIXFDrJGrTNsSpyt+lt5YgcXTjbRKI11G8bQNPjznBcWdHM9/k69F24oyDbx0piKcR&#10;CKTKmZZqBeXry2QJwrMmoztHqOALPayL66tcZ8ZdaIfnPdcihJDPtIKGuc+k9FWDVvup65HC7+gG&#10;qzmcQy3NoC8h3HYyiaJUWt1SaGh0j48NVp/7k1Xw/VA+bZ7vOD4m/J687ey2rD60Urc34+YeBOPI&#10;f2b4xQ/oUASmgzuR8aJTMF/MAjorSJYrEMGwmqUpiEMQ5lEMssjl/wnFDwAAAP//AwBQSwECLQAU&#10;AAYACAAAACEAtoM4kv4AAADhAQAAEwAAAAAAAAAAAAAAAAAAAAAAW0NvbnRlbnRfVHlwZXNdLnht&#10;bFBLAQItABQABgAIAAAAIQA4/SH/1gAAAJQBAAALAAAAAAAAAAAAAAAAAC8BAABfcmVscy8ucmVs&#10;c1BLAQItABQABgAIAAAAIQD/1oUhIQIAAB4EAAAOAAAAAAAAAAAAAAAAAC4CAABkcnMvZTJvRG9j&#10;LnhtbFBLAQItABQABgAIAAAAIQDk+efX4gAAAAoBAAAPAAAAAAAAAAAAAAAAAHsEAABkcnMvZG93&#10;bnJldi54bWxQSwUGAAAAAAQABADzAAAAigUAAAAA&#10;" stroked="f">
                <v:textbox style="mso-fit-shape-to-text:t">
                  <w:txbxContent>
                    <w:p w14:paraId="606113B2" w14:textId="0E7EEED9" w:rsidR="00B254B1" w:rsidRDefault="00B254B1">
                      <w:pPr>
                        <w:rPr>
                          <w:rFonts w:ascii="Times New Roman" w:hAnsi="Times New Roman" w:cs="Times New Roman"/>
                          <w:b/>
                          <w:bCs/>
                          <w:sz w:val="24"/>
                          <w:szCs w:val="24"/>
                        </w:rPr>
                      </w:pPr>
                      <w:r w:rsidRPr="0066204E">
                        <w:rPr>
                          <w:rFonts w:ascii="Times New Roman" w:hAnsi="Times New Roman" w:cs="Times New Roman"/>
                          <w:b/>
                          <w:bCs/>
                          <w:sz w:val="24"/>
                          <w:szCs w:val="24"/>
                        </w:rPr>
                        <w:t>INDEX NO.</w:t>
                      </w:r>
                    </w:p>
                    <w:p w14:paraId="1F530401" w14:textId="09342B71" w:rsidR="00B254B1" w:rsidRDefault="0043188F">
                      <w:r w:rsidRPr="0043188F">
                        <w:rPr>
                          <w:rFonts w:ascii="Times New Roman" w:hAnsi="Times New Roman" w:cs="Times New Roman"/>
                          <w:b/>
                          <w:bCs/>
                          <w:i/>
                          <w:iCs/>
                          <w:sz w:val="24"/>
                          <w:szCs w:val="24"/>
                        </w:rPr>
                        <w:t>EX PARTE</w:t>
                      </w:r>
                      <w:r>
                        <w:rPr>
                          <w:rFonts w:ascii="Times New Roman" w:hAnsi="Times New Roman" w:cs="Times New Roman"/>
                          <w:b/>
                          <w:bCs/>
                          <w:sz w:val="24"/>
                          <w:szCs w:val="24"/>
                        </w:rPr>
                        <w:t xml:space="preserve"> </w:t>
                      </w:r>
                      <w:r w:rsidR="00B254B1">
                        <w:rPr>
                          <w:rFonts w:ascii="Times New Roman" w:hAnsi="Times New Roman" w:cs="Times New Roman"/>
                          <w:b/>
                          <w:bCs/>
                          <w:sz w:val="24"/>
                          <w:szCs w:val="24"/>
                        </w:rPr>
                        <w:t>ORDER AMENDING JUDGMENT OF FORECLOSURE AND SALE</w:t>
                      </w:r>
                    </w:p>
                  </w:txbxContent>
                </v:textbox>
                <w10:wrap type="square"/>
              </v:shape>
            </w:pict>
          </mc:Fallback>
        </mc:AlternateContent>
      </w:r>
      <w:r w:rsidR="0066204E" w:rsidRPr="0066204E">
        <w:rPr>
          <w:rFonts w:ascii="Times New Roman" w:hAnsi="Times New Roman" w:cs="Times New Roman"/>
          <w:sz w:val="24"/>
          <w:szCs w:val="24"/>
        </w:rPr>
        <w:t>,</w:t>
      </w:r>
      <w:r w:rsidR="0032261E">
        <w:rPr>
          <w:rFonts w:ascii="Times New Roman" w:hAnsi="Times New Roman" w:cs="Times New Roman"/>
          <w:sz w:val="24"/>
          <w:szCs w:val="24"/>
        </w:rPr>
        <w:tab/>
      </w:r>
      <w:r w:rsidR="0032261E">
        <w:rPr>
          <w:rFonts w:ascii="Times New Roman" w:hAnsi="Times New Roman" w:cs="Times New Roman"/>
          <w:sz w:val="24"/>
          <w:szCs w:val="24"/>
        </w:rPr>
        <w:tab/>
      </w:r>
      <w:r w:rsidR="0032261E">
        <w:rPr>
          <w:rFonts w:ascii="Times New Roman" w:hAnsi="Times New Roman" w:cs="Times New Roman"/>
          <w:sz w:val="24"/>
          <w:szCs w:val="24"/>
        </w:rPr>
        <w:tab/>
      </w:r>
      <w:r w:rsidR="0066204E" w:rsidRPr="0066204E">
        <w:rPr>
          <w:rFonts w:ascii="Times New Roman" w:hAnsi="Times New Roman" w:cs="Times New Roman"/>
          <w:sz w:val="24"/>
          <w:szCs w:val="24"/>
        </w:rPr>
        <w:t xml:space="preserve"> </w:t>
      </w:r>
      <w:r w:rsidR="0066204E">
        <w:rPr>
          <w:rFonts w:ascii="Times New Roman" w:hAnsi="Times New Roman" w:cs="Times New Roman"/>
          <w:sz w:val="24"/>
          <w:szCs w:val="24"/>
        </w:rPr>
        <w:tab/>
      </w:r>
      <w:r w:rsidR="0066204E">
        <w:rPr>
          <w:rFonts w:ascii="Times New Roman" w:hAnsi="Times New Roman" w:cs="Times New Roman"/>
          <w:sz w:val="24"/>
          <w:szCs w:val="24"/>
        </w:rPr>
        <w:tab/>
      </w:r>
      <w:r w:rsidR="0066204E">
        <w:rPr>
          <w:rFonts w:ascii="Times New Roman" w:hAnsi="Times New Roman" w:cs="Times New Roman"/>
          <w:sz w:val="24"/>
          <w:szCs w:val="24"/>
        </w:rPr>
        <w:tab/>
      </w:r>
      <w:r w:rsidR="0066204E">
        <w:rPr>
          <w:rFonts w:ascii="Times New Roman" w:hAnsi="Times New Roman" w:cs="Times New Roman"/>
          <w:sz w:val="24"/>
          <w:szCs w:val="24"/>
        </w:rPr>
        <w:tab/>
      </w:r>
      <w:r w:rsidR="0042537F" w:rsidRPr="0066204E">
        <w:rPr>
          <w:rFonts w:ascii="Times New Roman" w:hAnsi="Times New Roman" w:cs="Times New Roman"/>
          <w:b/>
          <w:bCs/>
          <w:sz w:val="24"/>
          <w:szCs w:val="24"/>
        </w:rPr>
        <w:t xml:space="preserve"> </w:t>
      </w:r>
    </w:p>
    <w:p w14:paraId="10B762E7" w14:textId="0DF67835" w:rsidR="0066204E" w:rsidRPr="0066204E" w:rsidRDefault="0066204E" w:rsidP="0066204E">
      <w:pPr>
        <w:pStyle w:val="NoSpacing"/>
        <w:rPr>
          <w:rFonts w:ascii="Times New Roman" w:hAnsi="Times New Roman" w:cs="Times New Roman"/>
          <w:sz w:val="24"/>
          <w:szCs w:val="24"/>
        </w:rPr>
      </w:pPr>
      <w:r w:rsidRPr="0066204E">
        <w:rPr>
          <w:rFonts w:ascii="Times New Roman" w:hAnsi="Times New Roman" w:cs="Times New Roman"/>
          <w:sz w:val="24"/>
          <w:szCs w:val="24"/>
        </w:rPr>
        <w:tab/>
      </w:r>
      <w:r w:rsidRPr="0066204E">
        <w:rPr>
          <w:rFonts w:ascii="Times New Roman" w:hAnsi="Times New Roman" w:cs="Times New Roman"/>
          <w:sz w:val="24"/>
          <w:szCs w:val="24"/>
        </w:rPr>
        <w:tab/>
      </w:r>
      <w:r w:rsidRPr="0066204E">
        <w:rPr>
          <w:rFonts w:ascii="Times New Roman" w:hAnsi="Times New Roman" w:cs="Times New Roman"/>
          <w:sz w:val="24"/>
          <w:szCs w:val="24"/>
        </w:rPr>
        <w:tab/>
      </w:r>
      <w:r w:rsidRPr="0066204E">
        <w:rPr>
          <w:rFonts w:ascii="Times New Roman" w:hAnsi="Times New Roman" w:cs="Times New Roman"/>
          <w:sz w:val="24"/>
          <w:szCs w:val="24"/>
        </w:rPr>
        <w:tab/>
        <w:t xml:space="preserve">Plaintiff,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DC08C20" w14:textId="431E9B8E" w:rsidR="0066204E" w:rsidRDefault="0042537F" w:rsidP="0066204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FE7299B" w14:textId="7627A11D" w:rsidR="0066204E" w:rsidRPr="0066204E" w:rsidRDefault="0066204E" w:rsidP="0066204E">
      <w:pPr>
        <w:pStyle w:val="NoSpacing"/>
        <w:rPr>
          <w:rFonts w:ascii="Times New Roman" w:hAnsi="Times New Roman" w:cs="Times New Roman"/>
          <w:sz w:val="24"/>
          <w:szCs w:val="24"/>
        </w:rPr>
      </w:pPr>
      <w:r w:rsidRPr="0066204E">
        <w:rPr>
          <w:rFonts w:ascii="Times New Roman" w:hAnsi="Times New Roman" w:cs="Times New Roman"/>
          <w:sz w:val="24"/>
          <w:szCs w:val="24"/>
        </w:rPr>
        <w:t>-against-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67A6260" w14:textId="7ECC66C9" w:rsidR="0066204E" w:rsidRDefault="0066204E" w:rsidP="0066204E">
      <w:pPr>
        <w:pStyle w:val="NoSpacing"/>
        <w:rPr>
          <w:rFonts w:ascii="Times New Roman" w:hAnsi="Times New Roman" w:cs="Times New Roman"/>
          <w:sz w:val="24"/>
          <w:szCs w:val="24"/>
        </w:rPr>
      </w:pPr>
    </w:p>
    <w:p w14:paraId="0A71FE2B" w14:textId="681C9265" w:rsidR="0066204E" w:rsidRPr="0066204E" w:rsidRDefault="003C4C2C" w:rsidP="00BE459F">
      <w:pPr>
        <w:pStyle w:val="NoSpacing"/>
        <w:rPr>
          <w:rFonts w:ascii="Times New Roman" w:hAnsi="Times New Roman" w:cs="Times New Roman"/>
          <w:sz w:val="24"/>
          <w:szCs w:val="24"/>
        </w:rPr>
      </w:pPr>
      <w:r>
        <w:rPr>
          <w:rFonts w:ascii="Times New Roman" w:hAnsi="Times New Roman" w:cs="Times New Roman"/>
          <w:sz w:val="24"/>
          <w:szCs w:val="24"/>
        </w:rPr>
        <w:t>,</w:t>
      </w:r>
      <w:r w:rsidR="0066204E">
        <w:rPr>
          <w:rFonts w:ascii="Times New Roman" w:hAnsi="Times New Roman" w:cs="Times New Roman"/>
          <w:sz w:val="24"/>
          <w:szCs w:val="24"/>
        </w:rPr>
        <w:tab/>
      </w:r>
      <w:r w:rsidR="0066204E">
        <w:rPr>
          <w:rFonts w:ascii="Times New Roman" w:hAnsi="Times New Roman" w:cs="Times New Roman"/>
          <w:sz w:val="24"/>
          <w:szCs w:val="24"/>
        </w:rPr>
        <w:tab/>
      </w:r>
      <w:r w:rsidR="0066204E">
        <w:rPr>
          <w:rFonts w:ascii="Times New Roman" w:hAnsi="Times New Roman" w:cs="Times New Roman"/>
          <w:sz w:val="24"/>
          <w:szCs w:val="24"/>
        </w:rPr>
        <w:tab/>
      </w:r>
      <w:r w:rsidR="0066204E">
        <w:rPr>
          <w:rFonts w:ascii="Times New Roman" w:hAnsi="Times New Roman" w:cs="Times New Roman"/>
          <w:sz w:val="24"/>
          <w:szCs w:val="24"/>
        </w:rPr>
        <w:tab/>
      </w:r>
    </w:p>
    <w:p w14:paraId="6554CDAF" w14:textId="37D5FCF0" w:rsidR="0066204E" w:rsidRPr="0066204E" w:rsidRDefault="0066204E" w:rsidP="0066204E">
      <w:pPr>
        <w:pStyle w:val="NoSpacing"/>
        <w:rPr>
          <w:rFonts w:ascii="Times New Roman" w:hAnsi="Times New Roman" w:cs="Times New Roman"/>
          <w:sz w:val="24"/>
          <w:szCs w:val="24"/>
        </w:rPr>
      </w:pPr>
      <w:r w:rsidRPr="0066204E">
        <w:rPr>
          <w:rFonts w:ascii="Times New Roman" w:hAnsi="Times New Roman" w:cs="Times New Roman"/>
          <w:sz w:val="24"/>
          <w:szCs w:val="24"/>
        </w:rPr>
        <w:tab/>
      </w:r>
      <w:r w:rsidRPr="0066204E">
        <w:rPr>
          <w:rFonts w:ascii="Times New Roman" w:hAnsi="Times New Roman" w:cs="Times New Roman"/>
          <w:sz w:val="24"/>
          <w:szCs w:val="24"/>
        </w:rPr>
        <w:tab/>
      </w:r>
      <w:r w:rsidRPr="0066204E">
        <w:rPr>
          <w:rFonts w:ascii="Times New Roman" w:hAnsi="Times New Roman" w:cs="Times New Roman"/>
          <w:sz w:val="24"/>
          <w:szCs w:val="24"/>
        </w:rPr>
        <w:tab/>
      </w:r>
      <w:r w:rsidRPr="0066204E">
        <w:rPr>
          <w:rFonts w:ascii="Times New Roman" w:hAnsi="Times New Roman" w:cs="Times New Roman"/>
          <w:sz w:val="24"/>
          <w:szCs w:val="24"/>
        </w:rPr>
        <w:tab/>
        <w:t>Defendant.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0AB4ADA" w14:textId="41A7D115" w:rsidR="0066204E" w:rsidRPr="0066204E" w:rsidRDefault="0066204E" w:rsidP="0066204E">
      <w:pPr>
        <w:pStyle w:val="NoSpacing"/>
        <w:rPr>
          <w:rFonts w:ascii="Times New Roman" w:hAnsi="Times New Roman" w:cs="Times New Roman"/>
          <w:sz w:val="24"/>
          <w:szCs w:val="24"/>
        </w:rPr>
      </w:pPr>
      <w:r w:rsidRPr="0066204E">
        <w:rPr>
          <w:rFonts w:ascii="Times New Roman" w:hAnsi="Times New Roman" w:cs="Times New Roman"/>
          <w:sz w:val="24"/>
          <w:szCs w:val="24"/>
        </w:rPr>
        <w:t>--------------------------------------------------------------X</w:t>
      </w:r>
      <w:r w:rsidRPr="0066204E">
        <w:rPr>
          <w:rFonts w:ascii="Times New Roman" w:hAnsi="Times New Roman" w:cs="Times New Roman"/>
          <w:sz w:val="24"/>
          <w:szCs w:val="24"/>
        </w:rPr>
        <w:tab/>
      </w:r>
    </w:p>
    <w:p w14:paraId="5E0CFAC7" w14:textId="06A92E93" w:rsidR="0066204E" w:rsidRDefault="0066204E" w:rsidP="0066204E">
      <w:pPr>
        <w:pStyle w:val="NoSpacing"/>
        <w:rPr>
          <w:rFonts w:ascii="Times New Roman" w:hAnsi="Times New Roman" w:cs="Times New Roman"/>
          <w:sz w:val="24"/>
          <w:szCs w:val="24"/>
        </w:rPr>
      </w:pPr>
    </w:p>
    <w:p w14:paraId="3269C956" w14:textId="1F5DC42E" w:rsidR="0066204E" w:rsidRDefault="0066204E" w:rsidP="00F62E40">
      <w:pPr>
        <w:pStyle w:val="NoSpacing"/>
        <w:jc w:val="both"/>
        <w:rPr>
          <w:rFonts w:ascii="Times New Roman" w:hAnsi="Times New Roman" w:cs="Times New Roman"/>
          <w:sz w:val="24"/>
          <w:szCs w:val="24"/>
        </w:rPr>
      </w:pPr>
    </w:p>
    <w:p w14:paraId="1E3C09DE" w14:textId="21414DCF" w:rsidR="00CC3165" w:rsidRDefault="00F21A85" w:rsidP="00F62E4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0688D">
        <w:rPr>
          <w:rFonts w:ascii="Times New Roman" w:hAnsi="Times New Roman" w:cs="Times New Roman"/>
          <w:sz w:val="24"/>
          <w:szCs w:val="24"/>
        </w:rPr>
        <w:t xml:space="preserve">Upon </w:t>
      </w:r>
      <w:r w:rsidR="008D3136">
        <w:rPr>
          <w:rFonts w:ascii="Times New Roman" w:hAnsi="Times New Roman" w:cs="Times New Roman"/>
          <w:sz w:val="24"/>
          <w:szCs w:val="24"/>
        </w:rPr>
        <w:t xml:space="preserve">application </w:t>
      </w:r>
      <w:r w:rsidR="0080688D">
        <w:rPr>
          <w:rFonts w:ascii="Times New Roman" w:hAnsi="Times New Roman" w:cs="Times New Roman"/>
          <w:sz w:val="24"/>
          <w:szCs w:val="24"/>
        </w:rPr>
        <w:t>of ___________</w:t>
      </w:r>
      <w:r w:rsidR="00B96BC7">
        <w:rPr>
          <w:rFonts w:ascii="Times New Roman" w:hAnsi="Times New Roman" w:cs="Times New Roman"/>
          <w:sz w:val="24"/>
          <w:szCs w:val="24"/>
        </w:rPr>
        <w:t>_________</w:t>
      </w:r>
      <w:r w:rsidR="0080688D">
        <w:rPr>
          <w:rFonts w:ascii="Times New Roman" w:hAnsi="Times New Roman" w:cs="Times New Roman"/>
          <w:sz w:val="24"/>
          <w:szCs w:val="24"/>
        </w:rPr>
        <w:t>__, attorneys for Plaintiff</w:t>
      </w:r>
      <w:r w:rsidR="00E000F2">
        <w:rPr>
          <w:rFonts w:ascii="Times New Roman" w:hAnsi="Times New Roman" w:cs="Times New Roman"/>
          <w:sz w:val="24"/>
          <w:szCs w:val="24"/>
        </w:rPr>
        <w:t xml:space="preserve">, </w:t>
      </w:r>
      <w:r w:rsidR="00254054">
        <w:rPr>
          <w:rFonts w:ascii="Times New Roman" w:hAnsi="Times New Roman" w:cs="Times New Roman"/>
          <w:sz w:val="24"/>
          <w:szCs w:val="24"/>
        </w:rPr>
        <w:t>brought by</w:t>
      </w:r>
      <w:r w:rsidR="00D864D6">
        <w:rPr>
          <w:rFonts w:ascii="Times New Roman" w:hAnsi="Times New Roman" w:cs="Times New Roman"/>
          <w:sz w:val="24"/>
          <w:szCs w:val="24"/>
        </w:rPr>
        <w:t xml:space="preserve"> </w:t>
      </w:r>
      <w:r w:rsidR="00D864D6" w:rsidRPr="002852A5">
        <w:rPr>
          <w:rFonts w:ascii="Times New Roman" w:hAnsi="Times New Roman" w:cs="Times New Roman"/>
          <w:i/>
          <w:iCs/>
          <w:sz w:val="24"/>
          <w:szCs w:val="24"/>
        </w:rPr>
        <w:t xml:space="preserve">Ex </w:t>
      </w:r>
      <w:proofErr w:type="spellStart"/>
      <w:r w:rsidR="00D864D6" w:rsidRPr="002852A5">
        <w:rPr>
          <w:rFonts w:ascii="Times New Roman" w:hAnsi="Times New Roman" w:cs="Times New Roman"/>
          <w:i/>
          <w:iCs/>
          <w:sz w:val="24"/>
          <w:szCs w:val="24"/>
        </w:rPr>
        <w:t>Parte</w:t>
      </w:r>
      <w:proofErr w:type="spellEnd"/>
      <w:r w:rsidR="00D864D6">
        <w:rPr>
          <w:rFonts w:ascii="Times New Roman" w:hAnsi="Times New Roman" w:cs="Times New Roman"/>
          <w:sz w:val="24"/>
          <w:szCs w:val="24"/>
        </w:rPr>
        <w:t xml:space="preserve"> application dated</w:t>
      </w:r>
      <w:r w:rsidR="00CC3165">
        <w:rPr>
          <w:rFonts w:ascii="Times New Roman" w:hAnsi="Times New Roman" w:cs="Times New Roman"/>
          <w:sz w:val="24"/>
          <w:szCs w:val="24"/>
        </w:rPr>
        <w:t xml:space="preserve"> ___________</w:t>
      </w:r>
      <w:r w:rsidR="00AF5872">
        <w:rPr>
          <w:rFonts w:ascii="Times New Roman" w:hAnsi="Times New Roman" w:cs="Times New Roman"/>
          <w:sz w:val="24"/>
          <w:szCs w:val="24"/>
        </w:rPr>
        <w:t>,</w:t>
      </w:r>
      <w:r w:rsidR="008D3136">
        <w:rPr>
          <w:rFonts w:ascii="Times New Roman" w:hAnsi="Times New Roman" w:cs="Times New Roman"/>
          <w:sz w:val="24"/>
          <w:szCs w:val="24"/>
        </w:rPr>
        <w:t xml:space="preserve"> </w:t>
      </w:r>
      <w:r>
        <w:rPr>
          <w:rFonts w:ascii="Times New Roman" w:hAnsi="Times New Roman" w:cs="Times New Roman"/>
          <w:sz w:val="24"/>
          <w:szCs w:val="24"/>
        </w:rPr>
        <w:t xml:space="preserve">for an Order amending the Judgment of Foreclosure and </w:t>
      </w:r>
      <w:r w:rsidR="00927BF1">
        <w:rPr>
          <w:rFonts w:ascii="Times New Roman" w:hAnsi="Times New Roman" w:cs="Times New Roman"/>
          <w:sz w:val="24"/>
          <w:szCs w:val="24"/>
        </w:rPr>
        <w:t>S</w:t>
      </w:r>
      <w:r>
        <w:rPr>
          <w:rFonts w:ascii="Times New Roman" w:hAnsi="Times New Roman" w:cs="Times New Roman"/>
          <w:sz w:val="24"/>
          <w:szCs w:val="24"/>
        </w:rPr>
        <w:t xml:space="preserve">ale </w:t>
      </w:r>
      <w:r w:rsidR="008D3136">
        <w:rPr>
          <w:rFonts w:ascii="Times New Roman" w:hAnsi="Times New Roman" w:cs="Times New Roman"/>
          <w:sz w:val="24"/>
          <w:szCs w:val="24"/>
        </w:rPr>
        <w:t>entered on ________________</w:t>
      </w:r>
      <w:r w:rsidR="00E93C9E">
        <w:rPr>
          <w:rFonts w:ascii="Times New Roman" w:hAnsi="Times New Roman" w:cs="Times New Roman"/>
          <w:sz w:val="24"/>
          <w:szCs w:val="24"/>
        </w:rPr>
        <w:t>__</w:t>
      </w:r>
      <w:r w:rsidR="008D3136">
        <w:rPr>
          <w:rFonts w:ascii="Times New Roman" w:hAnsi="Times New Roman" w:cs="Times New Roman"/>
          <w:sz w:val="24"/>
          <w:szCs w:val="24"/>
        </w:rPr>
        <w:t>___</w:t>
      </w:r>
      <w:r w:rsidR="004F25E4">
        <w:rPr>
          <w:rFonts w:ascii="Times New Roman" w:hAnsi="Times New Roman" w:cs="Times New Roman"/>
          <w:sz w:val="24"/>
          <w:szCs w:val="24"/>
        </w:rPr>
        <w:t>;</w:t>
      </w:r>
      <w:r w:rsidR="00CC3165">
        <w:rPr>
          <w:rFonts w:ascii="Times New Roman" w:hAnsi="Times New Roman" w:cs="Times New Roman"/>
          <w:sz w:val="24"/>
          <w:szCs w:val="24"/>
        </w:rPr>
        <w:t xml:space="preserve"> it is hereby </w:t>
      </w:r>
    </w:p>
    <w:p w14:paraId="3FA59200" w14:textId="6534D78B" w:rsidR="007800EE" w:rsidRDefault="00CC3165" w:rsidP="00F62E4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ORDERED, </w:t>
      </w:r>
      <w:r w:rsidR="00311A33">
        <w:rPr>
          <w:rFonts w:ascii="Times New Roman" w:hAnsi="Times New Roman" w:cs="Times New Roman"/>
          <w:sz w:val="24"/>
          <w:szCs w:val="24"/>
        </w:rPr>
        <w:t xml:space="preserve">that </w:t>
      </w:r>
      <w:r w:rsidR="00DB1B6D" w:rsidRPr="00DB1B6D">
        <w:rPr>
          <w:rFonts w:ascii="Times New Roman" w:hAnsi="Times New Roman" w:cs="Times New Roman"/>
          <w:sz w:val="24"/>
          <w:szCs w:val="24"/>
        </w:rPr>
        <w:t xml:space="preserve">in accordance with CPLR 2004, the time fixed by RPAPL §1351(1) is extended for the Referee to conduct the sale </w:t>
      </w:r>
      <w:r w:rsidR="00315B21">
        <w:rPr>
          <w:rFonts w:ascii="Times New Roman" w:hAnsi="Times New Roman" w:cs="Times New Roman"/>
          <w:sz w:val="24"/>
          <w:szCs w:val="24"/>
        </w:rPr>
        <w:t xml:space="preserve">of the </w:t>
      </w:r>
      <w:r w:rsidR="00F8293A">
        <w:rPr>
          <w:rFonts w:ascii="Times New Roman" w:hAnsi="Times New Roman" w:cs="Times New Roman"/>
          <w:sz w:val="24"/>
          <w:szCs w:val="24"/>
        </w:rPr>
        <w:t xml:space="preserve">Mortgaged Premises </w:t>
      </w:r>
      <w:r w:rsidR="00DB1B6D" w:rsidRPr="00DB1B6D">
        <w:rPr>
          <w:rFonts w:ascii="Times New Roman" w:hAnsi="Times New Roman" w:cs="Times New Roman"/>
          <w:sz w:val="24"/>
          <w:szCs w:val="24"/>
        </w:rPr>
        <w:t>as soon as reasonably practicable</w:t>
      </w:r>
      <w:r w:rsidR="00B27D72">
        <w:rPr>
          <w:rFonts w:ascii="Times New Roman" w:hAnsi="Times New Roman" w:cs="Times New Roman"/>
          <w:sz w:val="24"/>
          <w:szCs w:val="24"/>
        </w:rPr>
        <w:t>,</w:t>
      </w:r>
      <w:r w:rsidR="00DB1B6D" w:rsidRPr="00DB1B6D">
        <w:rPr>
          <w:rFonts w:ascii="Times New Roman" w:hAnsi="Times New Roman" w:cs="Times New Roman"/>
          <w:sz w:val="24"/>
          <w:szCs w:val="24"/>
        </w:rPr>
        <w:t xml:space="preserve"> </w:t>
      </w:r>
      <w:r w:rsidR="00686DBD">
        <w:rPr>
          <w:rFonts w:ascii="Times New Roman" w:hAnsi="Times New Roman" w:cs="Times New Roman"/>
          <w:sz w:val="24"/>
          <w:szCs w:val="24"/>
        </w:rPr>
        <w:t xml:space="preserve">to a date </w:t>
      </w:r>
      <w:r w:rsidR="00102BAD">
        <w:rPr>
          <w:rFonts w:ascii="Times New Roman" w:hAnsi="Times New Roman" w:cs="Times New Roman"/>
          <w:sz w:val="24"/>
          <w:szCs w:val="24"/>
        </w:rPr>
        <w:t xml:space="preserve">to </w:t>
      </w:r>
      <w:r w:rsidR="00C74BF6">
        <w:rPr>
          <w:rFonts w:ascii="Times New Roman" w:hAnsi="Times New Roman" w:cs="Times New Roman"/>
          <w:sz w:val="24"/>
          <w:szCs w:val="24"/>
        </w:rPr>
        <w:t xml:space="preserve">be set by the Court </w:t>
      </w:r>
      <w:r w:rsidR="00904735">
        <w:rPr>
          <w:rFonts w:ascii="Times New Roman" w:hAnsi="Times New Roman" w:cs="Times New Roman"/>
          <w:sz w:val="24"/>
          <w:szCs w:val="24"/>
        </w:rPr>
        <w:t>upon final approval at the conclusion of the Pre-</w:t>
      </w:r>
      <w:r w:rsidR="005D4852">
        <w:rPr>
          <w:rFonts w:ascii="Times New Roman" w:hAnsi="Times New Roman" w:cs="Times New Roman"/>
          <w:sz w:val="24"/>
          <w:szCs w:val="24"/>
        </w:rPr>
        <w:t>Foreclosure</w:t>
      </w:r>
      <w:r w:rsidR="00904735">
        <w:rPr>
          <w:rFonts w:ascii="Times New Roman" w:hAnsi="Times New Roman" w:cs="Times New Roman"/>
          <w:sz w:val="24"/>
          <w:szCs w:val="24"/>
        </w:rPr>
        <w:t xml:space="preserve"> Auction Status Conference</w:t>
      </w:r>
      <w:r w:rsidR="007800EE">
        <w:rPr>
          <w:rFonts w:ascii="Times New Roman" w:hAnsi="Times New Roman" w:cs="Times New Roman"/>
          <w:sz w:val="24"/>
          <w:szCs w:val="24"/>
        </w:rPr>
        <w:t>; and it is further</w:t>
      </w:r>
    </w:p>
    <w:p w14:paraId="45FF0A00" w14:textId="58B8EDC3" w:rsidR="0011520F" w:rsidRDefault="007800EE" w:rsidP="00F62E40">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ORDERED, that plaintiff shall</w:t>
      </w:r>
      <w:r w:rsidR="005D4852">
        <w:rPr>
          <w:rFonts w:ascii="Times New Roman" w:hAnsi="Times New Roman" w:cs="Times New Roman"/>
          <w:sz w:val="24"/>
          <w:szCs w:val="24"/>
        </w:rPr>
        <w:t xml:space="preserve"> </w:t>
      </w:r>
      <w:r w:rsidR="003970F4">
        <w:rPr>
          <w:rFonts w:ascii="Times New Roman" w:hAnsi="Times New Roman" w:cs="Times New Roman"/>
          <w:sz w:val="24"/>
          <w:szCs w:val="24"/>
        </w:rPr>
        <w:t>comply with the rules and procedures outlined in the Nassau County Foreclosure Auction Program</w:t>
      </w:r>
      <w:r w:rsidR="00A15B2B">
        <w:rPr>
          <w:rFonts w:ascii="Times New Roman" w:hAnsi="Times New Roman" w:cs="Times New Roman"/>
          <w:sz w:val="24"/>
          <w:szCs w:val="24"/>
        </w:rPr>
        <w:t xml:space="preserve"> to request permission to file a Notice of Sale</w:t>
      </w:r>
      <w:r w:rsidR="003970F4">
        <w:rPr>
          <w:rFonts w:ascii="Times New Roman" w:hAnsi="Times New Roman" w:cs="Times New Roman"/>
          <w:sz w:val="24"/>
          <w:szCs w:val="24"/>
        </w:rPr>
        <w:t xml:space="preserve">; and </w:t>
      </w:r>
      <w:r w:rsidR="0011520F">
        <w:rPr>
          <w:rFonts w:ascii="Times New Roman" w:hAnsi="Times New Roman" w:cs="Times New Roman"/>
          <w:sz w:val="24"/>
          <w:szCs w:val="24"/>
        </w:rPr>
        <w:t>it is further</w:t>
      </w:r>
    </w:p>
    <w:p w14:paraId="498642AE" w14:textId="775ECBD7" w:rsidR="00A53D74" w:rsidRDefault="00B20238" w:rsidP="00F62E40">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ORDERED, that the terms of the Judgment of Foreclosure and Sale, pertaining to the location of the sale and the process by which said sale will be conducted, are amended to </w:t>
      </w:r>
      <w:r w:rsidR="00F923F9">
        <w:rPr>
          <w:rFonts w:ascii="Times New Roman" w:hAnsi="Times New Roman" w:cs="Times New Roman"/>
          <w:sz w:val="24"/>
          <w:szCs w:val="24"/>
        </w:rPr>
        <w:t xml:space="preserve">conform to the </w:t>
      </w:r>
      <w:r w:rsidR="00F44AE6">
        <w:rPr>
          <w:rFonts w:ascii="Times New Roman" w:hAnsi="Times New Roman" w:cs="Times New Roman"/>
          <w:sz w:val="24"/>
          <w:szCs w:val="24"/>
        </w:rPr>
        <w:t>10</w:t>
      </w:r>
      <w:r w:rsidR="00F44AE6" w:rsidRPr="00F923F9">
        <w:rPr>
          <w:rFonts w:ascii="Times New Roman" w:hAnsi="Times New Roman" w:cs="Times New Roman"/>
          <w:sz w:val="24"/>
          <w:szCs w:val="24"/>
          <w:vertAlign w:val="superscript"/>
        </w:rPr>
        <w:t>th</w:t>
      </w:r>
      <w:r w:rsidR="00F44AE6">
        <w:rPr>
          <w:rFonts w:ascii="Times New Roman" w:hAnsi="Times New Roman" w:cs="Times New Roman"/>
          <w:sz w:val="24"/>
          <w:szCs w:val="24"/>
        </w:rPr>
        <w:t xml:space="preserve"> JD Nassau County’s Rules Governing Public Foreclosure Auctions </w:t>
      </w:r>
      <w:r w:rsidR="0044216C">
        <w:rPr>
          <w:rFonts w:ascii="Times New Roman" w:hAnsi="Times New Roman" w:cs="Times New Roman"/>
          <w:sz w:val="24"/>
          <w:szCs w:val="24"/>
        </w:rPr>
        <w:t xml:space="preserve">so that the sale shall occur in accordance with the </w:t>
      </w:r>
      <w:r w:rsidR="003F58A9">
        <w:rPr>
          <w:rFonts w:ascii="Times New Roman" w:hAnsi="Times New Roman" w:cs="Times New Roman"/>
          <w:sz w:val="24"/>
          <w:szCs w:val="24"/>
        </w:rPr>
        <w:t>10</w:t>
      </w:r>
      <w:r w:rsidR="003F58A9" w:rsidRPr="00F923F9">
        <w:rPr>
          <w:rFonts w:ascii="Times New Roman" w:hAnsi="Times New Roman" w:cs="Times New Roman"/>
          <w:sz w:val="24"/>
          <w:szCs w:val="24"/>
          <w:vertAlign w:val="superscript"/>
        </w:rPr>
        <w:t>th</w:t>
      </w:r>
      <w:r w:rsidR="003F58A9">
        <w:rPr>
          <w:rFonts w:ascii="Times New Roman" w:hAnsi="Times New Roman" w:cs="Times New Roman"/>
          <w:sz w:val="24"/>
          <w:szCs w:val="24"/>
        </w:rPr>
        <w:t xml:space="preserve"> JD Nassau County’s Rules </w:t>
      </w:r>
      <w:r w:rsidR="00F44AE6">
        <w:rPr>
          <w:rFonts w:ascii="Times New Roman" w:hAnsi="Times New Roman" w:cs="Times New Roman"/>
          <w:sz w:val="24"/>
          <w:szCs w:val="24"/>
        </w:rPr>
        <w:t xml:space="preserve">Governing Public Foreclosure Auctions </w:t>
      </w:r>
      <w:r w:rsidR="003F58A9">
        <w:rPr>
          <w:rFonts w:ascii="Times New Roman" w:hAnsi="Times New Roman" w:cs="Times New Roman"/>
          <w:sz w:val="24"/>
          <w:szCs w:val="24"/>
        </w:rPr>
        <w:t>in place as of the time</w:t>
      </w:r>
      <w:r w:rsidR="00865AF1">
        <w:rPr>
          <w:rFonts w:ascii="Times New Roman" w:hAnsi="Times New Roman" w:cs="Times New Roman"/>
          <w:sz w:val="24"/>
          <w:szCs w:val="24"/>
        </w:rPr>
        <w:t xml:space="preserve"> of the </w:t>
      </w:r>
      <w:r w:rsidR="00F44AE6">
        <w:rPr>
          <w:rFonts w:ascii="Times New Roman" w:hAnsi="Times New Roman" w:cs="Times New Roman"/>
          <w:sz w:val="24"/>
          <w:szCs w:val="24"/>
        </w:rPr>
        <w:t>foreclosure auction</w:t>
      </w:r>
      <w:r w:rsidR="00865AF1">
        <w:rPr>
          <w:rFonts w:ascii="Times New Roman" w:hAnsi="Times New Roman" w:cs="Times New Roman"/>
          <w:sz w:val="24"/>
          <w:szCs w:val="24"/>
        </w:rPr>
        <w:t>; and it is further</w:t>
      </w:r>
    </w:p>
    <w:p w14:paraId="0966029F" w14:textId="77777777" w:rsidR="00E42660" w:rsidRDefault="00E42660" w:rsidP="00E42660">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ORDERED, that in compliance with RPAPL § 1351 the Judgment of Foreclosure and Sale is hereby amended, </w:t>
      </w:r>
      <w:proofErr w:type="spellStart"/>
      <w:r w:rsidRPr="003D4A90">
        <w:rPr>
          <w:rFonts w:ascii="Times New Roman" w:hAnsi="Times New Roman" w:cs="Times New Roman"/>
          <w:i/>
          <w:iCs/>
          <w:sz w:val="24"/>
          <w:szCs w:val="24"/>
        </w:rPr>
        <w:t>nunc</w:t>
      </w:r>
      <w:proofErr w:type="spellEnd"/>
      <w:r w:rsidRPr="003D4A90">
        <w:rPr>
          <w:rFonts w:ascii="Times New Roman" w:hAnsi="Times New Roman" w:cs="Times New Roman"/>
          <w:i/>
          <w:iCs/>
          <w:sz w:val="24"/>
          <w:szCs w:val="24"/>
        </w:rPr>
        <w:t xml:space="preserve"> pro </w:t>
      </w:r>
      <w:proofErr w:type="spellStart"/>
      <w:r w:rsidRPr="003D4A90">
        <w:rPr>
          <w:rFonts w:ascii="Times New Roman" w:hAnsi="Times New Roman" w:cs="Times New Roman"/>
          <w:i/>
          <w:iCs/>
          <w:sz w:val="24"/>
          <w:szCs w:val="24"/>
        </w:rPr>
        <w:t>tunc</w:t>
      </w:r>
      <w:proofErr w:type="spellEnd"/>
      <w:r>
        <w:rPr>
          <w:rFonts w:ascii="Times New Roman" w:hAnsi="Times New Roman" w:cs="Times New Roman"/>
          <w:sz w:val="24"/>
          <w:szCs w:val="24"/>
        </w:rPr>
        <w:t>, to include the mortgage servicer name and telephone number as follows:</w:t>
      </w:r>
    </w:p>
    <w:p w14:paraId="297F4715" w14:textId="1C490AD2" w:rsidR="00E42660" w:rsidRPr="00AA4DBA" w:rsidRDefault="007D536C" w:rsidP="007D536C">
      <w:pPr>
        <w:pStyle w:val="NoSpacing"/>
        <w:spacing w:line="360" w:lineRule="auto"/>
        <w:ind w:firstLine="720"/>
        <w:jc w:val="both"/>
        <w:rPr>
          <w:rFonts w:ascii="Times New Roman" w:hAnsi="Times New Roman" w:cs="Times New Roman"/>
          <w:b/>
          <w:bCs/>
          <w:sz w:val="24"/>
          <w:szCs w:val="24"/>
        </w:rPr>
      </w:pPr>
      <w:r w:rsidRPr="00AA4DBA">
        <w:rPr>
          <w:rFonts w:ascii="Times New Roman" w:hAnsi="Times New Roman" w:cs="Times New Roman"/>
          <w:b/>
          <w:bCs/>
          <w:sz w:val="24"/>
          <w:szCs w:val="24"/>
        </w:rPr>
        <w:t xml:space="preserve">Servicer </w:t>
      </w:r>
      <w:r w:rsidR="00E42660" w:rsidRPr="00AA4DBA">
        <w:rPr>
          <w:rFonts w:ascii="Times New Roman" w:hAnsi="Times New Roman" w:cs="Times New Roman"/>
          <w:b/>
          <w:bCs/>
          <w:sz w:val="24"/>
          <w:szCs w:val="24"/>
        </w:rPr>
        <w:t>Name:</w:t>
      </w:r>
    </w:p>
    <w:p w14:paraId="12D6C8BF" w14:textId="4688A91E" w:rsidR="00E42660" w:rsidRPr="00AA4DBA" w:rsidRDefault="007D536C" w:rsidP="007D536C">
      <w:pPr>
        <w:pStyle w:val="NoSpacing"/>
        <w:spacing w:line="360" w:lineRule="auto"/>
        <w:ind w:firstLine="720"/>
        <w:jc w:val="both"/>
        <w:rPr>
          <w:rFonts w:ascii="Times New Roman" w:hAnsi="Times New Roman" w:cs="Times New Roman"/>
          <w:b/>
          <w:bCs/>
          <w:sz w:val="24"/>
          <w:szCs w:val="24"/>
        </w:rPr>
      </w:pPr>
      <w:r w:rsidRPr="00AA4DBA">
        <w:rPr>
          <w:rFonts w:ascii="Times New Roman" w:hAnsi="Times New Roman" w:cs="Times New Roman"/>
          <w:b/>
          <w:bCs/>
          <w:sz w:val="24"/>
          <w:szCs w:val="24"/>
        </w:rPr>
        <w:t xml:space="preserve">Servicer </w:t>
      </w:r>
      <w:r w:rsidR="00E42660" w:rsidRPr="00AA4DBA">
        <w:rPr>
          <w:rFonts w:ascii="Times New Roman" w:hAnsi="Times New Roman" w:cs="Times New Roman"/>
          <w:b/>
          <w:bCs/>
          <w:sz w:val="24"/>
          <w:szCs w:val="24"/>
        </w:rPr>
        <w:t xml:space="preserve">Telephone Number: </w:t>
      </w:r>
    </w:p>
    <w:p w14:paraId="54E0123D" w14:textId="53788A43" w:rsidR="00E42660" w:rsidRDefault="00E42660" w:rsidP="00E4266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and it is further</w:t>
      </w:r>
    </w:p>
    <w:p w14:paraId="5D75B4DC" w14:textId="77777777" w:rsidR="00172E66" w:rsidRDefault="00172E66" w:rsidP="00172E66">
      <w:pPr>
        <w:pStyle w:val="NoSpacing"/>
        <w:spacing w:line="360" w:lineRule="auto"/>
        <w:ind w:firstLine="720"/>
        <w:jc w:val="both"/>
        <w:rPr>
          <w:rFonts w:ascii="Times New Roman" w:hAnsi="Times New Roman" w:cs="Times New Roman"/>
          <w:sz w:val="24"/>
          <w:szCs w:val="24"/>
        </w:rPr>
      </w:pPr>
      <w:r w:rsidRPr="001313FB">
        <w:rPr>
          <w:rFonts w:ascii="Times New Roman" w:hAnsi="Times New Roman" w:cs="Times New Roman"/>
          <w:sz w:val="24"/>
          <w:szCs w:val="24"/>
        </w:rPr>
        <w:t>ORDERED</w:t>
      </w:r>
      <w:r>
        <w:rPr>
          <w:rFonts w:ascii="Times New Roman" w:hAnsi="Times New Roman" w:cs="Times New Roman"/>
          <w:sz w:val="24"/>
          <w:szCs w:val="24"/>
        </w:rPr>
        <w:t xml:space="preserve">, </w:t>
      </w:r>
      <w:r w:rsidRPr="006E1027">
        <w:rPr>
          <w:rFonts w:ascii="Times New Roman" w:hAnsi="Times New Roman" w:cs="Times New Roman"/>
          <w:sz w:val="24"/>
          <w:szCs w:val="24"/>
        </w:rPr>
        <w:t>that Plaintiff shall serve a copy of this Order with Notice of Entry upon the owner of the equity of redemption, any tenants named in this action, and any other parties or persons entitled to service, including the court appointed Referee, within twenty (20) days of entry</w:t>
      </w:r>
      <w:r>
        <w:rPr>
          <w:rFonts w:ascii="Times New Roman" w:hAnsi="Times New Roman" w:cs="Times New Roman"/>
          <w:sz w:val="24"/>
          <w:szCs w:val="24"/>
        </w:rPr>
        <w:t>; and it if further</w:t>
      </w:r>
    </w:p>
    <w:p w14:paraId="525CFB77" w14:textId="77777777" w:rsidR="00D15DB6" w:rsidRDefault="00D15DB6" w:rsidP="00E42660">
      <w:pPr>
        <w:pStyle w:val="NoSpacing"/>
        <w:spacing w:line="360" w:lineRule="auto"/>
        <w:jc w:val="both"/>
        <w:rPr>
          <w:rFonts w:ascii="Times New Roman" w:hAnsi="Times New Roman" w:cs="Times New Roman"/>
          <w:sz w:val="24"/>
          <w:szCs w:val="24"/>
        </w:rPr>
      </w:pPr>
    </w:p>
    <w:p w14:paraId="298637FF" w14:textId="5CCAA3B8" w:rsidR="002221B6" w:rsidRDefault="002221B6" w:rsidP="002221B6">
      <w:pPr>
        <w:pStyle w:val="NoSpacing"/>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{strike if not applicable} </w:t>
      </w:r>
      <w:r w:rsidR="00A23080" w:rsidRPr="00A23080">
        <w:rPr>
          <w:rFonts w:ascii="Times New Roman" w:hAnsi="Times New Roman" w:cs="Times New Roman"/>
          <w:sz w:val="24"/>
          <w:szCs w:val="24"/>
        </w:rPr>
        <w:t xml:space="preserve">[ </w:t>
      </w:r>
      <w:r w:rsidRPr="00D121BE">
        <w:rPr>
          <w:rFonts w:ascii="Times New Roman" w:hAnsi="Times New Roman" w:cs="Times New Roman"/>
          <w:sz w:val="24"/>
          <w:szCs w:val="24"/>
        </w:rPr>
        <w:t xml:space="preserve">ORDERED, that ______[court appointed referee]_____________, shall be discharged and relieved of all responsibility as Referee in the herein matter, and that in his/her place shall be appointed_________________________________________________,Esq., of ______________________________________________________, NY ___________________, to serve as Referee with all powers and duties granted to the party first named </w:t>
      </w:r>
      <w:r w:rsidR="00D71410">
        <w:rPr>
          <w:rFonts w:ascii="Times New Roman" w:hAnsi="Times New Roman" w:cs="Times New Roman"/>
          <w:sz w:val="24"/>
          <w:szCs w:val="24"/>
        </w:rPr>
        <w:t>R</w:t>
      </w:r>
      <w:r w:rsidRPr="00D121BE">
        <w:rPr>
          <w:rFonts w:ascii="Times New Roman" w:hAnsi="Times New Roman" w:cs="Times New Roman"/>
          <w:sz w:val="24"/>
          <w:szCs w:val="24"/>
        </w:rPr>
        <w:t>eferee</w:t>
      </w:r>
      <w:r w:rsidR="00E01185">
        <w:rPr>
          <w:rFonts w:ascii="Times New Roman" w:hAnsi="Times New Roman" w:cs="Times New Roman"/>
          <w:sz w:val="24"/>
          <w:szCs w:val="24"/>
        </w:rPr>
        <w:t xml:space="preserve"> by the Judgment of Foreclosure and Sale </w:t>
      </w:r>
      <w:r w:rsidRPr="00D121BE">
        <w:rPr>
          <w:rFonts w:ascii="Times New Roman" w:hAnsi="Times New Roman" w:cs="Times New Roman"/>
          <w:sz w:val="24"/>
          <w:szCs w:val="24"/>
        </w:rPr>
        <w:t>in the herein matter; and it is further</w:t>
      </w:r>
    </w:p>
    <w:p w14:paraId="247AB01E" w14:textId="611E83BC" w:rsidR="00DA5591" w:rsidRPr="00DA5591" w:rsidRDefault="00D71410" w:rsidP="00DA5591">
      <w:pPr>
        <w:pStyle w:val="NoSpacing"/>
        <w:spacing w:line="360" w:lineRule="auto"/>
        <w:ind w:firstLine="720"/>
        <w:jc w:val="both"/>
        <w:rPr>
          <w:rFonts w:ascii="Times New Roman" w:hAnsi="Times New Roman" w:cs="Times New Roman"/>
          <w:sz w:val="24"/>
          <w:szCs w:val="24"/>
        </w:rPr>
      </w:pPr>
      <w:r w:rsidRPr="00D71410">
        <w:rPr>
          <w:rFonts w:ascii="Times New Roman" w:hAnsi="Times New Roman" w:cs="Times New Roman"/>
          <w:sz w:val="24"/>
          <w:szCs w:val="24"/>
        </w:rPr>
        <w:t>ORDERED</w:t>
      </w:r>
      <w:r w:rsidR="00DA5591">
        <w:rPr>
          <w:rFonts w:ascii="Times New Roman" w:hAnsi="Times New Roman" w:cs="Times New Roman"/>
          <w:sz w:val="24"/>
          <w:szCs w:val="24"/>
        </w:rPr>
        <w:t>,</w:t>
      </w:r>
      <w:r w:rsidRPr="00D71410">
        <w:rPr>
          <w:rFonts w:ascii="Times New Roman" w:hAnsi="Times New Roman" w:cs="Times New Roman"/>
          <w:sz w:val="24"/>
          <w:szCs w:val="24"/>
        </w:rPr>
        <w:t xml:space="preserve"> </w:t>
      </w:r>
      <w:r w:rsidR="00DA5591" w:rsidRPr="00DA5591">
        <w:rPr>
          <w:rFonts w:ascii="Times New Roman" w:hAnsi="Times New Roman" w:cs="Times New Roman"/>
          <w:sz w:val="24"/>
          <w:szCs w:val="24"/>
        </w:rPr>
        <w:t>that by accepting this appointment, the Referee certifies that he/she is in compliance with Part 36 of the Rules of the Chief Judge (22 NYCRR Part 36), including, but not limited to §36.2 (c) (“Disqualifications from appointment”) and §36.2 (d) (“Limitations on appointments based upon compensation”); and, if the Referee is disqualified from receiving an appointment pursuant to the provisions of that Rule, the Referee shall immediately notify the Appointing Judge; and it is further</w:t>
      </w:r>
    </w:p>
    <w:p w14:paraId="675BC046" w14:textId="79FAB40F" w:rsidR="00D71410" w:rsidRDefault="00DA5591" w:rsidP="00DA5591">
      <w:pPr>
        <w:pStyle w:val="NoSpacing"/>
        <w:spacing w:line="360" w:lineRule="auto"/>
        <w:ind w:firstLine="720"/>
        <w:jc w:val="both"/>
        <w:rPr>
          <w:rFonts w:ascii="Times New Roman" w:hAnsi="Times New Roman" w:cs="Times New Roman"/>
          <w:sz w:val="24"/>
          <w:szCs w:val="24"/>
        </w:rPr>
      </w:pPr>
      <w:r w:rsidRPr="00DA5591">
        <w:rPr>
          <w:rFonts w:ascii="Times New Roman" w:hAnsi="Times New Roman" w:cs="Times New Roman"/>
          <w:sz w:val="24"/>
          <w:szCs w:val="24"/>
        </w:rPr>
        <w:t xml:space="preserve">ORDERED, that the Referee is prohibited from accepting or retaining any funds for him/herself or paying funds to him/herself without compliance with Part 36 of the Rules of the Chief Administrative Judge; and it is </w:t>
      </w:r>
      <w:proofErr w:type="gramStart"/>
      <w:r w:rsidRPr="00DA5591">
        <w:rPr>
          <w:rFonts w:ascii="Times New Roman" w:hAnsi="Times New Roman" w:cs="Times New Roman"/>
          <w:sz w:val="24"/>
          <w:szCs w:val="24"/>
        </w:rPr>
        <w:t>further</w:t>
      </w:r>
      <w:r w:rsidR="00A23080">
        <w:rPr>
          <w:rFonts w:ascii="Times New Roman" w:hAnsi="Times New Roman" w:cs="Times New Roman"/>
          <w:sz w:val="24"/>
          <w:szCs w:val="24"/>
        </w:rPr>
        <w:t xml:space="preserve"> ]</w:t>
      </w:r>
      <w:proofErr w:type="gramEnd"/>
    </w:p>
    <w:p w14:paraId="10F5778E" w14:textId="77777777" w:rsidR="00E01185" w:rsidRPr="00D121BE" w:rsidRDefault="00E01185" w:rsidP="00D71410">
      <w:pPr>
        <w:pStyle w:val="NoSpacing"/>
        <w:spacing w:line="360" w:lineRule="auto"/>
        <w:jc w:val="both"/>
        <w:rPr>
          <w:rFonts w:ascii="Times New Roman" w:hAnsi="Times New Roman" w:cs="Times New Roman"/>
          <w:sz w:val="24"/>
          <w:szCs w:val="24"/>
        </w:rPr>
      </w:pPr>
    </w:p>
    <w:p w14:paraId="1D1EE843" w14:textId="0A14876D" w:rsidR="002221B6" w:rsidRPr="00E42660" w:rsidRDefault="002221B6" w:rsidP="002221B6">
      <w:pPr>
        <w:pStyle w:val="NoSpacing"/>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{strike if not applicable} </w:t>
      </w:r>
      <w:r w:rsidR="00A23080" w:rsidRPr="00A23080">
        <w:rPr>
          <w:rFonts w:ascii="Times New Roman" w:hAnsi="Times New Roman" w:cs="Times New Roman"/>
          <w:sz w:val="24"/>
          <w:szCs w:val="24"/>
        </w:rPr>
        <w:t>[</w:t>
      </w:r>
      <w:r w:rsidRPr="00D121BE">
        <w:rPr>
          <w:rFonts w:ascii="Times New Roman" w:hAnsi="Times New Roman" w:cs="Times New Roman"/>
          <w:sz w:val="24"/>
          <w:szCs w:val="24"/>
        </w:rPr>
        <w:t>ORDERED, that _________________________________________ be substituted in place of ________________</w:t>
      </w:r>
      <w:r>
        <w:rPr>
          <w:rFonts w:ascii="Times New Roman" w:hAnsi="Times New Roman" w:cs="Times New Roman"/>
          <w:sz w:val="24"/>
          <w:szCs w:val="24"/>
        </w:rPr>
        <w:t>____</w:t>
      </w:r>
      <w:r w:rsidRPr="00D121BE">
        <w:rPr>
          <w:rFonts w:ascii="Times New Roman" w:hAnsi="Times New Roman" w:cs="Times New Roman"/>
          <w:sz w:val="24"/>
          <w:szCs w:val="24"/>
        </w:rPr>
        <w:t xml:space="preserve">____________, as the designated newspaper for publication of the Notice of Sale; and it is </w:t>
      </w:r>
      <w:proofErr w:type="gramStart"/>
      <w:r w:rsidRPr="00D121BE">
        <w:rPr>
          <w:rFonts w:ascii="Times New Roman" w:hAnsi="Times New Roman" w:cs="Times New Roman"/>
          <w:sz w:val="24"/>
          <w:szCs w:val="24"/>
        </w:rPr>
        <w:t>further</w:t>
      </w:r>
      <w:r w:rsidR="00A23080">
        <w:rPr>
          <w:rFonts w:ascii="Times New Roman" w:hAnsi="Times New Roman" w:cs="Times New Roman"/>
          <w:sz w:val="24"/>
          <w:szCs w:val="24"/>
        </w:rPr>
        <w:t xml:space="preserve"> ]</w:t>
      </w:r>
      <w:proofErr w:type="gramEnd"/>
    </w:p>
    <w:p w14:paraId="4372E349" w14:textId="77777777" w:rsidR="002221B6" w:rsidRDefault="002221B6" w:rsidP="00F62E40">
      <w:pPr>
        <w:pStyle w:val="NoSpacing"/>
        <w:spacing w:line="360" w:lineRule="auto"/>
        <w:ind w:firstLine="720"/>
        <w:jc w:val="both"/>
        <w:rPr>
          <w:rFonts w:ascii="Times New Roman" w:hAnsi="Times New Roman" w:cs="Times New Roman"/>
          <w:sz w:val="24"/>
          <w:szCs w:val="24"/>
        </w:rPr>
      </w:pPr>
    </w:p>
    <w:p w14:paraId="2976406C" w14:textId="0B9FA775" w:rsidR="004413D6" w:rsidRDefault="004413D6" w:rsidP="00F62E40">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ORDERED, that a</w:t>
      </w:r>
      <w:r w:rsidR="00FE1887">
        <w:rPr>
          <w:rFonts w:ascii="Times New Roman" w:hAnsi="Times New Roman" w:cs="Times New Roman"/>
          <w:sz w:val="24"/>
          <w:szCs w:val="24"/>
        </w:rPr>
        <w:t xml:space="preserve">ll provisions of the Judgment of Foreclosure and Sale not amended herein </w:t>
      </w:r>
      <w:r w:rsidR="00E66A43">
        <w:rPr>
          <w:rFonts w:ascii="Times New Roman" w:hAnsi="Times New Roman" w:cs="Times New Roman"/>
          <w:sz w:val="24"/>
          <w:szCs w:val="24"/>
        </w:rPr>
        <w:t xml:space="preserve">or inconsistent herewith </w:t>
      </w:r>
      <w:r w:rsidR="00FE1887">
        <w:rPr>
          <w:rFonts w:ascii="Times New Roman" w:hAnsi="Times New Roman" w:cs="Times New Roman"/>
          <w:sz w:val="24"/>
          <w:szCs w:val="24"/>
        </w:rPr>
        <w:t xml:space="preserve">are in full force and effect. </w:t>
      </w:r>
    </w:p>
    <w:p w14:paraId="3EE3B313" w14:textId="7024D121" w:rsidR="002A67AC" w:rsidRDefault="00AB7DDD" w:rsidP="00F62E4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5AE921E" w14:textId="5B3C3F2B" w:rsidR="000349ED" w:rsidRDefault="000349ED" w:rsidP="00F62E40">
      <w:pPr>
        <w:pStyle w:val="NoSpacing"/>
        <w:jc w:val="both"/>
        <w:rPr>
          <w:rFonts w:ascii="Times New Roman" w:hAnsi="Times New Roman" w:cs="Times New Roman"/>
          <w:sz w:val="24"/>
          <w:szCs w:val="24"/>
        </w:rPr>
      </w:pPr>
    </w:p>
    <w:p w14:paraId="31504790" w14:textId="77777777" w:rsidR="00AB7DDD" w:rsidRPr="0066204E" w:rsidRDefault="00AB7DDD" w:rsidP="0066204E">
      <w:pPr>
        <w:pStyle w:val="NoSpacing"/>
        <w:rPr>
          <w:rFonts w:ascii="Times New Roman" w:hAnsi="Times New Roman" w:cs="Times New Roman"/>
          <w:sz w:val="24"/>
          <w:szCs w:val="24"/>
        </w:rPr>
      </w:pPr>
    </w:p>
    <w:p w14:paraId="449FD036" w14:textId="4F8824AE" w:rsidR="0066204E" w:rsidRPr="000349ED" w:rsidRDefault="0066204E" w:rsidP="0066204E">
      <w:pPr>
        <w:pStyle w:val="NoSpacing"/>
        <w:rPr>
          <w:rFonts w:ascii="Times New Roman" w:hAnsi="Times New Roman" w:cs="Times New Roman"/>
          <w:b/>
          <w:bCs/>
          <w:sz w:val="24"/>
          <w:szCs w:val="24"/>
        </w:rPr>
      </w:pPr>
      <w:r w:rsidRPr="0066204E">
        <w:rPr>
          <w:rFonts w:ascii="Times New Roman" w:hAnsi="Times New Roman" w:cs="Times New Roman"/>
          <w:sz w:val="24"/>
          <w:szCs w:val="24"/>
        </w:rPr>
        <w:t>Dated:</w:t>
      </w:r>
      <w:r w:rsidR="00896FE4">
        <w:rPr>
          <w:rFonts w:ascii="Times New Roman" w:hAnsi="Times New Roman" w:cs="Times New Roman"/>
          <w:sz w:val="24"/>
          <w:szCs w:val="24"/>
        </w:rPr>
        <w:tab/>
        <w:t>_______________</w:t>
      </w:r>
      <w:r w:rsidRPr="0066204E">
        <w:rPr>
          <w:rFonts w:ascii="Times New Roman" w:hAnsi="Times New Roman" w:cs="Times New Roman"/>
          <w:sz w:val="24"/>
          <w:szCs w:val="24"/>
        </w:rPr>
        <w:tab/>
      </w:r>
      <w:r w:rsidRPr="0066204E">
        <w:rPr>
          <w:rFonts w:ascii="Times New Roman" w:hAnsi="Times New Roman" w:cs="Times New Roman"/>
          <w:sz w:val="24"/>
          <w:szCs w:val="24"/>
        </w:rPr>
        <w:tab/>
      </w:r>
      <w:r w:rsidRPr="0066204E">
        <w:rPr>
          <w:rFonts w:ascii="Times New Roman" w:hAnsi="Times New Roman" w:cs="Times New Roman"/>
          <w:sz w:val="24"/>
          <w:szCs w:val="24"/>
        </w:rPr>
        <w:tab/>
      </w:r>
      <w:r w:rsidRPr="0066204E">
        <w:rPr>
          <w:rFonts w:ascii="Times New Roman" w:hAnsi="Times New Roman" w:cs="Times New Roman"/>
          <w:sz w:val="24"/>
          <w:szCs w:val="24"/>
        </w:rPr>
        <w:tab/>
      </w:r>
      <w:r w:rsidRPr="000349ED">
        <w:rPr>
          <w:rFonts w:ascii="Times New Roman" w:hAnsi="Times New Roman" w:cs="Times New Roman"/>
          <w:b/>
          <w:bCs/>
          <w:sz w:val="24"/>
          <w:szCs w:val="24"/>
        </w:rPr>
        <w:t>E N T E R</w:t>
      </w:r>
    </w:p>
    <w:p w14:paraId="07D07C3D" w14:textId="093C2F8F" w:rsidR="0066204E" w:rsidRDefault="0066204E" w:rsidP="0066204E">
      <w:pPr>
        <w:pStyle w:val="NoSpacing"/>
        <w:rPr>
          <w:rFonts w:ascii="Times New Roman" w:hAnsi="Times New Roman" w:cs="Times New Roman"/>
          <w:b/>
          <w:bCs/>
          <w:sz w:val="24"/>
          <w:szCs w:val="24"/>
        </w:rPr>
      </w:pPr>
    </w:p>
    <w:p w14:paraId="64F92720" w14:textId="77777777" w:rsidR="000349ED" w:rsidRPr="000349ED" w:rsidRDefault="000349ED" w:rsidP="0066204E">
      <w:pPr>
        <w:pStyle w:val="NoSpacing"/>
        <w:rPr>
          <w:rFonts w:ascii="Times New Roman" w:hAnsi="Times New Roman" w:cs="Times New Roman"/>
          <w:b/>
          <w:bCs/>
          <w:sz w:val="24"/>
          <w:szCs w:val="24"/>
        </w:rPr>
      </w:pPr>
    </w:p>
    <w:p w14:paraId="42EB0DFF" w14:textId="12E46C96" w:rsidR="0066204E" w:rsidRPr="000349ED" w:rsidRDefault="0066204E" w:rsidP="0066204E">
      <w:pPr>
        <w:pStyle w:val="NoSpacing"/>
        <w:rPr>
          <w:rFonts w:ascii="Times New Roman" w:hAnsi="Times New Roman" w:cs="Times New Roman"/>
          <w:b/>
          <w:bCs/>
          <w:sz w:val="24"/>
          <w:szCs w:val="24"/>
        </w:rPr>
      </w:pPr>
      <w:r w:rsidRPr="000349ED">
        <w:rPr>
          <w:rFonts w:ascii="Times New Roman" w:hAnsi="Times New Roman" w:cs="Times New Roman"/>
          <w:b/>
          <w:bCs/>
          <w:sz w:val="24"/>
          <w:szCs w:val="24"/>
        </w:rPr>
        <w:tab/>
      </w:r>
      <w:r w:rsidRPr="000349ED">
        <w:rPr>
          <w:rFonts w:ascii="Times New Roman" w:hAnsi="Times New Roman" w:cs="Times New Roman"/>
          <w:b/>
          <w:bCs/>
          <w:sz w:val="24"/>
          <w:szCs w:val="24"/>
        </w:rPr>
        <w:tab/>
      </w:r>
      <w:r w:rsidRPr="000349ED">
        <w:rPr>
          <w:rFonts w:ascii="Times New Roman" w:hAnsi="Times New Roman" w:cs="Times New Roman"/>
          <w:b/>
          <w:bCs/>
          <w:sz w:val="24"/>
          <w:szCs w:val="24"/>
        </w:rPr>
        <w:tab/>
      </w:r>
      <w:r w:rsidRPr="000349ED">
        <w:rPr>
          <w:rFonts w:ascii="Times New Roman" w:hAnsi="Times New Roman" w:cs="Times New Roman"/>
          <w:b/>
          <w:bCs/>
          <w:sz w:val="24"/>
          <w:szCs w:val="24"/>
        </w:rPr>
        <w:tab/>
      </w:r>
      <w:r w:rsidRPr="000349ED">
        <w:rPr>
          <w:rFonts w:ascii="Times New Roman" w:hAnsi="Times New Roman" w:cs="Times New Roman"/>
          <w:b/>
          <w:bCs/>
          <w:sz w:val="24"/>
          <w:szCs w:val="24"/>
        </w:rPr>
        <w:tab/>
      </w:r>
      <w:r w:rsidRPr="000349ED">
        <w:rPr>
          <w:rFonts w:ascii="Times New Roman" w:hAnsi="Times New Roman" w:cs="Times New Roman"/>
          <w:b/>
          <w:bCs/>
          <w:sz w:val="24"/>
          <w:szCs w:val="24"/>
        </w:rPr>
        <w:tab/>
      </w:r>
      <w:r w:rsidRPr="000349ED">
        <w:rPr>
          <w:rFonts w:ascii="Times New Roman" w:hAnsi="Times New Roman" w:cs="Times New Roman"/>
          <w:b/>
          <w:bCs/>
          <w:sz w:val="24"/>
          <w:szCs w:val="24"/>
        </w:rPr>
        <w:tab/>
        <w:t>_______________________________</w:t>
      </w:r>
    </w:p>
    <w:p w14:paraId="59B32227" w14:textId="6B082EAF" w:rsidR="0066204E" w:rsidRPr="000349ED" w:rsidRDefault="0066204E" w:rsidP="0066204E">
      <w:pPr>
        <w:pStyle w:val="NoSpacing"/>
        <w:rPr>
          <w:rFonts w:ascii="Times New Roman" w:hAnsi="Times New Roman" w:cs="Times New Roman"/>
          <w:b/>
          <w:bCs/>
          <w:sz w:val="24"/>
          <w:szCs w:val="24"/>
        </w:rPr>
      </w:pPr>
      <w:r w:rsidRPr="000349ED">
        <w:rPr>
          <w:rFonts w:ascii="Times New Roman" w:hAnsi="Times New Roman" w:cs="Times New Roman"/>
          <w:b/>
          <w:bCs/>
          <w:sz w:val="24"/>
          <w:szCs w:val="24"/>
        </w:rPr>
        <w:tab/>
      </w:r>
      <w:r w:rsidRPr="000349ED">
        <w:rPr>
          <w:rFonts w:ascii="Times New Roman" w:hAnsi="Times New Roman" w:cs="Times New Roman"/>
          <w:b/>
          <w:bCs/>
          <w:sz w:val="24"/>
          <w:szCs w:val="24"/>
        </w:rPr>
        <w:tab/>
      </w:r>
      <w:r w:rsidRPr="000349ED">
        <w:rPr>
          <w:rFonts w:ascii="Times New Roman" w:hAnsi="Times New Roman" w:cs="Times New Roman"/>
          <w:b/>
          <w:bCs/>
          <w:sz w:val="24"/>
          <w:szCs w:val="24"/>
        </w:rPr>
        <w:tab/>
      </w:r>
      <w:r w:rsidRPr="000349ED">
        <w:rPr>
          <w:rFonts w:ascii="Times New Roman" w:hAnsi="Times New Roman" w:cs="Times New Roman"/>
          <w:b/>
          <w:bCs/>
          <w:sz w:val="24"/>
          <w:szCs w:val="24"/>
        </w:rPr>
        <w:tab/>
      </w:r>
      <w:r w:rsidRPr="000349ED">
        <w:rPr>
          <w:rFonts w:ascii="Times New Roman" w:hAnsi="Times New Roman" w:cs="Times New Roman"/>
          <w:b/>
          <w:bCs/>
          <w:sz w:val="24"/>
          <w:szCs w:val="24"/>
        </w:rPr>
        <w:tab/>
      </w:r>
      <w:r w:rsidRPr="000349ED">
        <w:rPr>
          <w:rFonts w:ascii="Times New Roman" w:hAnsi="Times New Roman" w:cs="Times New Roman"/>
          <w:b/>
          <w:bCs/>
          <w:sz w:val="24"/>
          <w:szCs w:val="24"/>
        </w:rPr>
        <w:tab/>
      </w:r>
      <w:r w:rsidRPr="000349ED">
        <w:rPr>
          <w:rFonts w:ascii="Times New Roman" w:hAnsi="Times New Roman" w:cs="Times New Roman"/>
          <w:b/>
          <w:bCs/>
          <w:sz w:val="24"/>
          <w:szCs w:val="24"/>
        </w:rPr>
        <w:tab/>
        <w:t>HON. DAVID P. SULLIVAN, J.S.C.</w:t>
      </w:r>
    </w:p>
    <w:sectPr w:rsidR="0066204E" w:rsidRPr="000349E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52BB7" w14:textId="77777777" w:rsidR="003B0446" w:rsidRDefault="003B0446" w:rsidP="00F62E40">
      <w:pPr>
        <w:spacing w:after="0" w:line="240" w:lineRule="auto"/>
      </w:pPr>
      <w:r>
        <w:separator/>
      </w:r>
    </w:p>
  </w:endnote>
  <w:endnote w:type="continuationSeparator" w:id="0">
    <w:p w14:paraId="0383CDF6" w14:textId="77777777" w:rsidR="003B0446" w:rsidRDefault="003B0446" w:rsidP="00F6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068761"/>
      <w:docPartObj>
        <w:docPartGallery w:val="Page Numbers (Bottom of Page)"/>
        <w:docPartUnique/>
      </w:docPartObj>
    </w:sdtPr>
    <w:sdtEndPr>
      <w:rPr>
        <w:noProof/>
      </w:rPr>
    </w:sdtEndPr>
    <w:sdtContent>
      <w:p w14:paraId="1084B193" w14:textId="1BD11996" w:rsidR="00F62E40" w:rsidRDefault="00F62E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554D96" w14:textId="77777777" w:rsidR="00F62E40" w:rsidRDefault="00F62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0F626" w14:textId="77777777" w:rsidR="003B0446" w:rsidRDefault="003B0446" w:rsidP="00F62E40">
      <w:pPr>
        <w:spacing w:after="0" w:line="240" w:lineRule="auto"/>
      </w:pPr>
      <w:r>
        <w:separator/>
      </w:r>
    </w:p>
  </w:footnote>
  <w:footnote w:type="continuationSeparator" w:id="0">
    <w:p w14:paraId="6C23DEA7" w14:textId="77777777" w:rsidR="003B0446" w:rsidRDefault="003B0446" w:rsidP="00F62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4E"/>
    <w:rsid w:val="000349ED"/>
    <w:rsid w:val="00044E53"/>
    <w:rsid w:val="000C2C7A"/>
    <w:rsid w:val="00102BAD"/>
    <w:rsid w:val="0011520F"/>
    <w:rsid w:val="001313FB"/>
    <w:rsid w:val="00172E66"/>
    <w:rsid w:val="00190608"/>
    <w:rsid w:val="00190A44"/>
    <w:rsid w:val="001E5FE7"/>
    <w:rsid w:val="002221B6"/>
    <w:rsid w:val="00243581"/>
    <w:rsid w:val="00245B6E"/>
    <w:rsid w:val="00254054"/>
    <w:rsid w:val="00257D10"/>
    <w:rsid w:val="0026133E"/>
    <w:rsid w:val="002852A5"/>
    <w:rsid w:val="0028723A"/>
    <w:rsid w:val="002A67AC"/>
    <w:rsid w:val="002C3B76"/>
    <w:rsid w:val="00311A33"/>
    <w:rsid w:val="00315B21"/>
    <w:rsid w:val="0032261E"/>
    <w:rsid w:val="00380474"/>
    <w:rsid w:val="003970F4"/>
    <w:rsid w:val="003B0243"/>
    <w:rsid w:val="003B0446"/>
    <w:rsid w:val="003C4C2C"/>
    <w:rsid w:val="003C7C94"/>
    <w:rsid w:val="003D4A90"/>
    <w:rsid w:val="003E4941"/>
    <w:rsid w:val="003F58A9"/>
    <w:rsid w:val="0042537F"/>
    <w:rsid w:val="0043188F"/>
    <w:rsid w:val="00432C6B"/>
    <w:rsid w:val="00436D3C"/>
    <w:rsid w:val="004413D6"/>
    <w:rsid w:val="0044216C"/>
    <w:rsid w:val="004A0814"/>
    <w:rsid w:val="004A0DC6"/>
    <w:rsid w:val="004C164A"/>
    <w:rsid w:val="004F25E4"/>
    <w:rsid w:val="005461FA"/>
    <w:rsid w:val="005A7075"/>
    <w:rsid w:val="005D4852"/>
    <w:rsid w:val="0063794E"/>
    <w:rsid w:val="0066204E"/>
    <w:rsid w:val="00680204"/>
    <w:rsid w:val="0068139A"/>
    <w:rsid w:val="006830FC"/>
    <w:rsid w:val="00686DBD"/>
    <w:rsid w:val="00690EDF"/>
    <w:rsid w:val="006B7609"/>
    <w:rsid w:val="0070523F"/>
    <w:rsid w:val="00711C27"/>
    <w:rsid w:val="007435A0"/>
    <w:rsid w:val="007800EE"/>
    <w:rsid w:val="0078184A"/>
    <w:rsid w:val="00787748"/>
    <w:rsid w:val="0079482E"/>
    <w:rsid w:val="00796D36"/>
    <w:rsid w:val="007D536C"/>
    <w:rsid w:val="0080375B"/>
    <w:rsid w:val="0080688D"/>
    <w:rsid w:val="00832FDB"/>
    <w:rsid w:val="00865AF1"/>
    <w:rsid w:val="00896FE4"/>
    <w:rsid w:val="008A41A9"/>
    <w:rsid w:val="008C4A9E"/>
    <w:rsid w:val="008D3136"/>
    <w:rsid w:val="00904735"/>
    <w:rsid w:val="00927BF1"/>
    <w:rsid w:val="00995635"/>
    <w:rsid w:val="009D7397"/>
    <w:rsid w:val="009F23B6"/>
    <w:rsid w:val="009F5058"/>
    <w:rsid w:val="00A15B2B"/>
    <w:rsid w:val="00A23080"/>
    <w:rsid w:val="00A53D74"/>
    <w:rsid w:val="00A73EA2"/>
    <w:rsid w:val="00AA4DBA"/>
    <w:rsid w:val="00AB63FE"/>
    <w:rsid w:val="00AB7DDD"/>
    <w:rsid w:val="00AC02B1"/>
    <w:rsid w:val="00AC75D0"/>
    <w:rsid w:val="00AD76D4"/>
    <w:rsid w:val="00AE4CD3"/>
    <w:rsid w:val="00AF5872"/>
    <w:rsid w:val="00B20238"/>
    <w:rsid w:val="00B254B1"/>
    <w:rsid w:val="00B27D72"/>
    <w:rsid w:val="00B6294A"/>
    <w:rsid w:val="00B96BC7"/>
    <w:rsid w:val="00BE459F"/>
    <w:rsid w:val="00BE55BA"/>
    <w:rsid w:val="00C20AF2"/>
    <w:rsid w:val="00C312EC"/>
    <w:rsid w:val="00C74BF6"/>
    <w:rsid w:val="00CC3165"/>
    <w:rsid w:val="00D06799"/>
    <w:rsid w:val="00D121BE"/>
    <w:rsid w:val="00D15DB6"/>
    <w:rsid w:val="00D71410"/>
    <w:rsid w:val="00D864D6"/>
    <w:rsid w:val="00D90563"/>
    <w:rsid w:val="00D934C6"/>
    <w:rsid w:val="00DA5591"/>
    <w:rsid w:val="00DB1B6D"/>
    <w:rsid w:val="00DC0A63"/>
    <w:rsid w:val="00E000F2"/>
    <w:rsid w:val="00E01185"/>
    <w:rsid w:val="00E15A88"/>
    <w:rsid w:val="00E219A7"/>
    <w:rsid w:val="00E42660"/>
    <w:rsid w:val="00E66A43"/>
    <w:rsid w:val="00E93C9E"/>
    <w:rsid w:val="00F21A85"/>
    <w:rsid w:val="00F44AE6"/>
    <w:rsid w:val="00F60D96"/>
    <w:rsid w:val="00F62E40"/>
    <w:rsid w:val="00F735A9"/>
    <w:rsid w:val="00F8293A"/>
    <w:rsid w:val="00F830C5"/>
    <w:rsid w:val="00F923F9"/>
    <w:rsid w:val="00FA28EE"/>
    <w:rsid w:val="00FA636A"/>
    <w:rsid w:val="00FA7EC8"/>
    <w:rsid w:val="00FE1887"/>
    <w:rsid w:val="00FF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7BA8"/>
  <w15:chartTrackingRefBased/>
  <w15:docId w15:val="{F50F40C2-65C3-47F1-AB92-A137A539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04E"/>
    <w:pPr>
      <w:spacing w:after="0" w:line="240" w:lineRule="auto"/>
    </w:pPr>
  </w:style>
  <w:style w:type="paragraph" w:styleId="Header">
    <w:name w:val="header"/>
    <w:basedOn w:val="Normal"/>
    <w:link w:val="HeaderChar"/>
    <w:uiPriority w:val="99"/>
    <w:unhideWhenUsed/>
    <w:rsid w:val="00F62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E40"/>
  </w:style>
  <w:style w:type="paragraph" w:styleId="Footer">
    <w:name w:val="footer"/>
    <w:basedOn w:val="Normal"/>
    <w:link w:val="FooterChar"/>
    <w:uiPriority w:val="99"/>
    <w:unhideWhenUsed/>
    <w:rsid w:val="00F62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Marin</dc:creator>
  <cp:keywords/>
  <dc:description/>
  <cp:lastModifiedBy>Yvonne Marin</cp:lastModifiedBy>
  <cp:revision>35</cp:revision>
  <cp:lastPrinted>2021-09-17T16:30:00Z</cp:lastPrinted>
  <dcterms:created xsi:type="dcterms:W3CDTF">2021-09-21T20:09:00Z</dcterms:created>
  <dcterms:modified xsi:type="dcterms:W3CDTF">2021-09-30T13:12:00Z</dcterms:modified>
</cp:coreProperties>
</file>