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5D" w:rsidRDefault="005B3A4F" w:rsidP="0093225D">
      <w:pPr>
        <w:widowControl w:val="0"/>
        <w:ind w:left="5760" w:hanging="5760"/>
      </w:pPr>
      <w:r>
        <w:fldChar w:fldCharType="begin"/>
      </w:r>
      <w:r>
        <w:instrText xml:space="preserve"> SEQ CHAPTER \h \r 1</w:instrText>
      </w:r>
      <w:r>
        <w:fldChar w:fldCharType="end"/>
      </w:r>
      <w:r w:rsidR="0093225D">
        <w:t>F.C.A §§1054, 10</w:t>
      </w:r>
      <w:r w:rsidR="0093225D">
        <w:tab/>
      </w:r>
      <w:r w:rsidR="0093225D">
        <w:tab/>
      </w:r>
      <w:r w:rsidR="0093225D">
        <w:tab/>
      </w:r>
      <w:r w:rsidR="0093225D">
        <w:tab/>
      </w:r>
      <w:r w:rsidR="0093225D">
        <w:tab/>
      </w:r>
      <w:r w:rsidR="0093225D">
        <w:tab/>
        <w:t>(</w:t>
      </w:r>
      <w:r>
        <w:t xml:space="preserve">Child Protective – Petition for Extension of Supervision of Respondent and/or Release of Child to Respondent or Non-respondent Parent or Legal Custodian or Guardian)                    </w:t>
      </w:r>
    </w:p>
    <w:p w:rsidR="005B3A4F" w:rsidRDefault="005B3A4F">
      <w:pPr>
        <w:widowControl w:val="0"/>
        <w:ind w:left="5760"/>
      </w:pPr>
      <w:r>
        <w:t>(6/2016)</w:t>
      </w:r>
      <w:r>
        <w:tab/>
      </w:r>
      <w:r>
        <w:tab/>
      </w:r>
      <w:r>
        <w:tab/>
      </w:r>
      <w:r>
        <w:tab/>
      </w:r>
      <w:r>
        <w:tab/>
        <w:t xml:space="preserve">       </w:t>
      </w:r>
    </w:p>
    <w:p w:rsidR="005B3A4F" w:rsidRDefault="005B3A4F">
      <w:pPr>
        <w:widowControl w:val="0"/>
      </w:pPr>
      <w:r>
        <w:t>FAMILY COURT OF THE STATE OF NEW YORK</w:t>
      </w:r>
    </w:p>
    <w:p w:rsidR="007319B0" w:rsidRDefault="005B3A4F">
      <w:pPr>
        <w:widowControl w:val="0"/>
      </w:pPr>
      <w:r>
        <w:t>COUNTY OF</w:t>
      </w:r>
    </w:p>
    <w:p w:rsidR="005B3A4F" w:rsidRDefault="007319B0">
      <w:pPr>
        <w:widowControl w:val="0"/>
      </w:pPr>
      <w:r>
        <w:t>-----------------------------------------------------------------</w:t>
      </w:r>
      <w:r w:rsidR="005B3A4F">
        <w:t xml:space="preserve"> </w:t>
      </w:r>
    </w:p>
    <w:p w:rsidR="005B3A4F" w:rsidRDefault="005B3A4F">
      <w:pPr>
        <w:widowControl w:val="0"/>
        <w:ind w:left="6480" w:hanging="6480"/>
      </w:pPr>
      <w:r>
        <w:t xml:space="preserve"> </w:t>
      </w:r>
      <w:r w:rsidR="007319B0">
        <w:t>In the Matter of</w:t>
      </w:r>
    </w:p>
    <w:p w:rsidR="005B3A4F" w:rsidRDefault="005B3A4F">
      <w:pPr>
        <w:widowControl w:val="0"/>
      </w:pPr>
    </w:p>
    <w:p w:rsidR="005B3A4F" w:rsidRDefault="005B3A4F">
      <w:pPr>
        <w:widowControl w:val="0"/>
      </w:pPr>
    </w:p>
    <w:p w:rsidR="005B3A4F" w:rsidRDefault="005B3A4F">
      <w:pPr>
        <w:widowControl w:val="0"/>
      </w:pPr>
      <w:r>
        <w:t>FAMILY FILE #:</w:t>
      </w:r>
      <w:r>
        <w:tab/>
      </w:r>
      <w:r>
        <w:tab/>
      </w:r>
      <w:r>
        <w:tab/>
      </w:r>
      <w:r>
        <w:tab/>
      </w:r>
      <w:r>
        <w:tab/>
      </w:r>
      <w:r>
        <w:tab/>
        <w:t>Docket No.</w:t>
      </w:r>
    </w:p>
    <w:p w:rsidR="005B3A4F" w:rsidRDefault="005B3A4F">
      <w:pPr>
        <w:widowControl w:val="0"/>
      </w:pPr>
      <w:r>
        <w:t>CIN #</w:t>
      </w:r>
      <w:r>
        <w:tab/>
      </w:r>
      <w:r>
        <w:tab/>
      </w:r>
      <w:r>
        <w:tab/>
      </w:r>
      <w:r>
        <w:tab/>
      </w:r>
      <w:r>
        <w:tab/>
      </w:r>
      <w:r>
        <w:tab/>
      </w:r>
      <w:r>
        <w:tab/>
      </w:r>
      <w:r>
        <w:tab/>
        <w:t>Family Unit No.</w:t>
      </w:r>
    </w:p>
    <w:p w:rsidR="005B3A4F" w:rsidRDefault="005B3A4F">
      <w:pPr>
        <w:widowControl w:val="0"/>
      </w:pPr>
      <w:r>
        <w:t xml:space="preserve">A Child </w:t>
      </w:r>
      <w:proofErr w:type="gramStart"/>
      <w:r>
        <w:t>Under</w:t>
      </w:r>
      <w:proofErr w:type="gramEnd"/>
      <w:r>
        <w:t xml:space="preserve"> Eighteen Years of Age to be</w:t>
      </w:r>
      <w:r>
        <w:tab/>
      </w:r>
      <w:r>
        <w:tab/>
      </w:r>
      <w:r>
        <w:tab/>
        <w:t>PETITION FOR EXTENSION OF</w:t>
      </w:r>
    </w:p>
    <w:p w:rsidR="005B3A4F" w:rsidRDefault="005B3A4F">
      <w:pPr>
        <w:widowControl w:val="0"/>
        <w:ind w:left="5760" w:hanging="5760"/>
      </w:pPr>
      <w:r>
        <w:t>❑ Neglected   ❑ Abused by</w:t>
      </w:r>
      <w:r>
        <w:tab/>
        <w:t>❑ SUPERVISION OF RESPONDENT</w:t>
      </w:r>
      <w:r>
        <w:rPr>
          <w:rStyle w:val="FootnoteReference"/>
        </w:rPr>
        <w:footnoteReference w:id="1"/>
      </w:r>
      <w:r w:rsidR="007319B0">
        <w:t xml:space="preserve"> </w:t>
      </w:r>
    </w:p>
    <w:p w:rsidR="005B3A4F" w:rsidRDefault="005B3A4F">
      <w:pPr>
        <w:widowControl w:val="0"/>
      </w:pPr>
      <w:r>
        <w:tab/>
      </w:r>
      <w:r>
        <w:tab/>
      </w:r>
      <w:r>
        <w:tab/>
      </w:r>
      <w:r>
        <w:tab/>
      </w:r>
      <w:r>
        <w:tab/>
      </w:r>
      <w:r>
        <w:tab/>
      </w:r>
      <w:r>
        <w:tab/>
      </w:r>
      <w:r>
        <w:tab/>
        <w:t xml:space="preserve">❑ RELEASE OF CHILD TO  </w:t>
      </w:r>
    </w:p>
    <w:p w:rsidR="005B3A4F" w:rsidRDefault="00C36367">
      <w:pPr>
        <w:widowControl w:val="0"/>
      </w:pPr>
      <w:r>
        <w:t xml:space="preserve">  </w:t>
      </w:r>
      <w:r>
        <w:tab/>
      </w:r>
      <w:r>
        <w:tab/>
      </w:r>
      <w:r>
        <w:tab/>
      </w:r>
      <w:r>
        <w:tab/>
      </w:r>
      <w:r>
        <w:tab/>
      </w:r>
      <w:r>
        <w:tab/>
      </w:r>
      <w:r>
        <w:tab/>
      </w:r>
      <w:r>
        <w:tab/>
      </w:r>
      <w:r w:rsidR="00C5751F">
        <w:tab/>
      </w:r>
      <w:r w:rsidR="005B3A4F">
        <w:t>❑ RESPONDENT</w:t>
      </w:r>
    </w:p>
    <w:p w:rsidR="005B3A4F" w:rsidRDefault="005B3A4F" w:rsidP="007319B0">
      <w:pPr>
        <w:widowControl w:val="0"/>
        <w:ind w:left="6480" w:hanging="4740"/>
      </w:pPr>
      <w:r>
        <w:t>Respondents</w:t>
      </w:r>
      <w:r>
        <w:tab/>
        <w:t>❑ NON-RESPONDENT PARENT, LEGAL CUSTODIAN OR GUARDIAN</w:t>
      </w:r>
    </w:p>
    <w:p w:rsidR="005B3A4F" w:rsidRDefault="005B3A4F">
      <w:pPr>
        <w:widowControl w:val="0"/>
      </w:pPr>
      <w:r>
        <w:t>..............................................................................</w:t>
      </w:r>
    </w:p>
    <w:p w:rsidR="005B3A4F" w:rsidRDefault="005B3A4F">
      <w:pPr>
        <w:widowControl w:val="0"/>
      </w:pPr>
    </w:p>
    <w:p w:rsidR="005B3A4F" w:rsidRDefault="005B3A4F">
      <w:pPr>
        <w:widowControl w:val="0"/>
      </w:pPr>
      <w:r>
        <w:tab/>
        <w:t>TO THE FAMILY COURT:</w:t>
      </w:r>
    </w:p>
    <w:p w:rsidR="005B3A4F" w:rsidRDefault="005B3A4F">
      <w:pPr>
        <w:widowControl w:val="0"/>
      </w:pPr>
    </w:p>
    <w:p w:rsidR="005B3A4F" w:rsidRDefault="005B3A4F">
      <w:pPr>
        <w:widowControl w:val="0"/>
      </w:pPr>
      <w:r>
        <w:tab/>
        <w:t>The undersigned Petitioner respectfully alleges upon information and belief that:</w:t>
      </w:r>
    </w:p>
    <w:p w:rsidR="005B3A4F" w:rsidRDefault="005B3A4F">
      <w:pPr>
        <w:widowControl w:val="0"/>
      </w:pPr>
      <w:r>
        <w:tab/>
        <w:t>1.  a. Petitioner</w:t>
      </w:r>
      <w:proofErr w:type="gramStart"/>
      <w:r>
        <w:t>,                                                                    ,</w:t>
      </w:r>
      <w:proofErr w:type="gramEnd"/>
      <w:r>
        <w:t xml:space="preserve"> is the </w:t>
      </w:r>
    </w:p>
    <w:p w:rsidR="005B3A4F" w:rsidRDefault="005B3A4F">
      <w:pPr>
        <w:widowControl w:val="0"/>
      </w:pPr>
      <w:r>
        <w:tab/>
      </w:r>
      <w:r>
        <w:tab/>
        <w:t>❑ Commissioner of Social Services of [specify]:                              County</w:t>
      </w:r>
    </w:p>
    <w:p w:rsidR="005B3A4F" w:rsidRDefault="005B3A4F">
      <w:pPr>
        <w:widowControl w:val="0"/>
      </w:pPr>
      <w:r>
        <w:tab/>
      </w:r>
      <w:r w:rsidR="007319B0">
        <w:tab/>
      </w:r>
      <w:r>
        <w:t xml:space="preserve">❑ an agency duly authorized for the placement of children under Article 10 of the                                         Family Court Act. </w:t>
      </w:r>
    </w:p>
    <w:p w:rsidR="005B3A4F" w:rsidRDefault="007319B0" w:rsidP="007319B0">
      <w:pPr>
        <w:widowControl w:val="0"/>
        <w:tabs>
          <w:tab w:val="left" w:pos="1080"/>
        </w:tabs>
        <w:ind w:firstLine="720"/>
      </w:pPr>
      <w:r>
        <w:tab/>
      </w:r>
      <w:r w:rsidR="005B3A4F">
        <w:t>b. Petitioner’s principal office is located at [specify]</w:t>
      </w:r>
      <w:proofErr w:type="gramStart"/>
      <w:r w:rsidR="005B3A4F">
        <w:t>:</w:t>
      </w:r>
      <w:r w:rsidR="005B3A4F">
        <w:tab/>
      </w:r>
      <w:r w:rsidR="005B3A4F">
        <w:tab/>
      </w:r>
      <w:r w:rsidR="005B3A4F">
        <w:tab/>
        <w:t>,</w:t>
      </w:r>
      <w:proofErr w:type="gramEnd"/>
      <w:r w:rsidR="005B3A4F">
        <w:t xml:space="preserve"> New York.</w:t>
      </w:r>
    </w:p>
    <w:p w:rsidR="005B3A4F" w:rsidRDefault="005B3A4F">
      <w:pPr>
        <w:widowControl w:val="0"/>
      </w:pPr>
    </w:p>
    <w:p w:rsidR="00D43E85" w:rsidRDefault="007319B0">
      <w:pPr>
        <w:widowControl w:val="0"/>
      </w:pPr>
      <w:r>
        <w:tab/>
        <w:t>2.</w:t>
      </w:r>
      <w:r>
        <w:tab/>
      </w:r>
      <w:proofErr w:type="gramStart"/>
      <w:r w:rsidR="005B3A4F">
        <w:t>a</w:t>
      </w:r>
      <w:proofErr w:type="gramEnd"/>
      <w:r w:rsidR="005B3A4F">
        <w:t>. By order of this Court, dated [specify]</w:t>
      </w:r>
      <w:proofErr w:type="gramStart"/>
      <w:r w:rsidR="005B3A4F">
        <w:t>:                                  ,</w:t>
      </w:r>
      <w:proofErr w:type="gramEnd"/>
      <w:r w:rsidR="005B3A4F">
        <w:t xml:space="preserve"> the above-named child, who  was born on [specify date]:</w:t>
      </w:r>
      <w:r w:rsidR="005B3A4F">
        <w:tab/>
      </w:r>
      <w:r w:rsidR="005B3A4F">
        <w:tab/>
      </w:r>
      <w:r w:rsidR="005B3A4F">
        <w:tab/>
        <w:t xml:space="preserve">, was found to be  ❑  neglected  </w:t>
      </w:r>
    </w:p>
    <w:p w:rsidR="005B3A4F" w:rsidRDefault="005B3A4F">
      <w:pPr>
        <w:widowControl w:val="0"/>
      </w:pPr>
      <w:proofErr w:type="gramStart"/>
      <w:r>
        <w:t>❑  abused</w:t>
      </w:r>
      <w:proofErr w:type="gramEnd"/>
      <w:r w:rsidR="007319B0">
        <w:t xml:space="preserve"> </w:t>
      </w:r>
      <w:r>
        <w:t xml:space="preserve">❑ severely abused  </w:t>
      </w:r>
      <w:r w:rsidR="00D43E85">
        <w:t xml:space="preserve">❑ repeatedly abused by </w:t>
      </w:r>
      <w:r>
        <w:t xml:space="preserve">[specify Respondent(s)]:   </w:t>
      </w:r>
    </w:p>
    <w:p w:rsidR="005B3A4F" w:rsidRDefault="005B3A4F">
      <w:pPr>
        <w:widowControl w:val="0"/>
      </w:pPr>
    </w:p>
    <w:p w:rsidR="005B3A4F" w:rsidRDefault="005B3A4F" w:rsidP="007319B0">
      <w:pPr>
        <w:widowControl w:val="0"/>
        <w:ind w:left="720" w:firstLine="720"/>
      </w:pPr>
      <w:r>
        <w:t xml:space="preserve">b. </w:t>
      </w:r>
      <w:r>
        <w:tab/>
        <w:t>An Order of Disposition, dated [specify]</w:t>
      </w:r>
      <w:proofErr w:type="gramStart"/>
      <w:r>
        <w:t>:                        ,</w:t>
      </w:r>
      <w:proofErr w:type="gramEnd"/>
    </w:p>
    <w:p w:rsidR="005B3A4F" w:rsidRDefault="005B3A4F">
      <w:pPr>
        <w:widowControl w:val="0"/>
        <w:ind w:left="2880" w:hanging="2880"/>
      </w:pPr>
      <w:r>
        <w:t>[Check all applicable boxes]:</w:t>
      </w:r>
      <w:r>
        <w:tab/>
      </w:r>
    </w:p>
    <w:p w:rsidR="007319B0" w:rsidRDefault="005B3A4F">
      <w:pPr>
        <w:widowControl w:val="0"/>
      </w:pPr>
      <w:r>
        <w:t xml:space="preserve">❑ placed Respondent [specify]:  </w:t>
      </w:r>
      <w:r>
        <w:tab/>
      </w:r>
      <w:r>
        <w:tab/>
      </w:r>
      <w:r>
        <w:tab/>
        <w:t>under the supervision of [sp</w:t>
      </w:r>
      <w:r w:rsidR="007319B0">
        <w:t>ecify agency]:</w:t>
      </w:r>
    </w:p>
    <w:p w:rsidR="00D43E85" w:rsidRDefault="00D43E85" w:rsidP="00F55B1B">
      <w:pPr>
        <w:widowControl w:val="0"/>
      </w:pPr>
    </w:p>
    <w:p w:rsidR="005B3A4F" w:rsidRDefault="005B3A4F" w:rsidP="00F55B1B">
      <w:pPr>
        <w:widowControl w:val="0"/>
      </w:pPr>
      <w:proofErr w:type="gramStart"/>
      <w:r>
        <w:lastRenderedPageBreak/>
        <w:t>until</w:t>
      </w:r>
      <w:proofErr w:type="gramEnd"/>
      <w:r>
        <w:t xml:space="preserve"> [specify expiration date]:</w:t>
      </w:r>
      <w:r>
        <w:tab/>
      </w:r>
      <w:r>
        <w:tab/>
      </w:r>
      <w:r>
        <w:tab/>
        <w:t>, pursuant to Family Court Act §1057.</w:t>
      </w:r>
    </w:p>
    <w:p w:rsidR="005B3A4F" w:rsidRDefault="005B3A4F">
      <w:pPr>
        <w:widowControl w:val="0"/>
      </w:pPr>
      <w:r>
        <w:t>❑ released the child to the following Respondent parent or other person legally responsible [specify]:</w:t>
      </w:r>
    </w:p>
    <w:p w:rsidR="005B3A4F" w:rsidRDefault="005B3A4F" w:rsidP="007319B0">
      <w:pPr>
        <w:widowControl w:val="0"/>
        <w:ind w:left="720"/>
      </w:pPr>
      <w:proofErr w:type="gramStart"/>
      <w:r>
        <w:t>until</w:t>
      </w:r>
      <w:proofErr w:type="gramEnd"/>
      <w:r>
        <w:t xml:space="preserve"> [specify expiration date]:</w:t>
      </w:r>
      <w:r>
        <w:tab/>
      </w:r>
      <w:r>
        <w:tab/>
      </w:r>
      <w:r>
        <w:tab/>
        <w:t>, pursuant to Family Court Act §1057.</w:t>
      </w:r>
    </w:p>
    <w:p w:rsidR="005B3A4F" w:rsidRDefault="005B3A4F">
      <w:pPr>
        <w:widowControl w:val="0"/>
      </w:pPr>
      <w:r>
        <w:t>❑ released the child to the following Non-respondent parent or legal custodian</w:t>
      </w:r>
      <w:r>
        <w:rPr>
          <w:rStyle w:val="FootnoteReference"/>
        </w:rPr>
        <w:footnoteReference w:id="2"/>
      </w:r>
      <w:r>
        <w:t xml:space="preserve"> or guardian [specify]:</w:t>
      </w:r>
    </w:p>
    <w:p w:rsidR="005B3A4F" w:rsidRDefault="005B3A4F" w:rsidP="007319B0">
      <w:pPr>
        <w:widowControl w:val="0"/>
        <w:ind w:left="720"/>
      </w:pPr>
      <w:proofErr w:type="gramStart"/>
      <w:r>
        <w:t>until</w:t>
      </w:r>
      <w:proofErr w:type="gramEnd"/>
      <w:r>
        <w:t xml:space="preserve"> [specify expiration date]:                      </w:t>
      </w:r>
      <w:r>
        <w:tab/>
      </w:r>
      <w:r>
        <w:tab/>
        <w:t>, pursuant to Family Court Act §1054.</w:t>
      </w:r>
    </w:p>
    <w:p w:rsidR="005B3A4F" w:rsidRDefault="005B3A4F">
      <w:pPr>
        <w:widowControl w:val="0"/>
      </w:pPr>
      <w:r>
        <w:t xml:space="preserve">            </w:t>
      </w:r>
    </w:p>
    <w:p w:rsidR="005B3A4F" w:rsidRDefault="005B3A4F" w:rsidP="007319B0">
      <w:pPr>
        <w:widowControl w:val="0"/>
        <w:ind w:left="720" w:firstLine="720"/>
      </w:pPr>
      <w:r>
        <w:t xml:space="preserve">c. [Check applicable boxes, if any]: </w:t>
      </w:r>
    </w:p>
    <w:p w:rsidR="005B3A4F" w:rsidRDefault="005B3A4F">
      <w:pPr>
        <w:widowControl w:val="0"/>
      </w:pPr>
      <w:r>
        <w:t>❑ By order of this Court, dated [specify]</w:t>
      </w:r>
      <w:proofErr w:type="gramStart"/>
      <w:r>
        <w:t>:                  ,</w:t>
      </w:r>
      <w:proofErr w:type="gramEnd"/>
      <w:r>
        <w:t xml:space="preserve"> the order of supervision of the Respondent was      extended for a period of  _</w:t>
      </w:r>
      <w:r w:rsidR="00C36367">
        <w:t>__</w:t>
      </w:r>
      <w:r>
        <w:t>_ months, terminating on [specify]:</w:t>
      </w:r>
    </w:p>
    <w:p w:rsidR="005B3A4F" w:rsidRDefault="005B3A4F">
      <w:pPr>
        <w:widowControl w:val="0"/>
      </w:pPr>
      <w:r>
        <w:t>❑ By order of this Court, dated [specify]</w:t>
      </w:r>
      <w:proofErr w:type="gramStart"/>
      <w:r>
        <w:t>:                  ,</w:t>
      </w:r>
      <w:proofErr w:type="gramEnd"/>
      <w:r>
        <w:t xml:space="preserve"> the order of release of the child was extended for a </w:t>
      </w:r>
      <w:r w:rsidR="007319B0">
        <w:t xml:space="preserve">period of </w:t>
      </w:r>
      <w:r>
        <w:t>__ months, terminating on [specify]:</w:t>
      </w:r>
    </w:p>
    <w:p w:rsidR="007319B0" w:rsidRDefault="007319B0">
      <w:pPr>
        <w:widowControl w:val="0"/>
      </w:pPr>
    </w:p>
    <w:p w:rsidR="005B3A4F" w:rsidRDefault="005B3A4F" w:rsidP="007319B0">
      <w:pPr>
        <w:widowControl w:val="0"/>
        <w:ind w:left="720" w:firstLine="720"/>
      </w:pPr>
      <w:r>
        <w:t xml:space="preserve">d. </w:t>
      </w:r>
      <w:r w:rsidR="00C36367">
        <w:t>T</w:t>
      </w:r>
      <w:r>
        <w:t>he child currently resides with [specify]:</w:t>
      </w:r>
    </w:p>
    <w:p w:rsidR="005B3A4F" w:rsidRDefault="005B3A4F">
      <w:pPr>
        <w:widowControl w:val="0"/>
      </w:pPr>
    </w:p>
    <w:p w:rsidR="005B3A4F" w:rsidRDefault="005B3A4F">
      <w:pPr>
        <w:widowControl w:val="0"/>
      </w:pPr>
      <w:r>
        <w:tab/>
        <w:t xml:space="preserve">3. [Check applicable </w:t>
      </w:r>
      <w:proofErr w:type="gramStart"/>
      <w:r>
        <w:t>box(</w:t>
      </w:r>
      <w:proofErr w:type="gramEnd"/>
      <w:r>
        <w:t>es)]:</w:t>
      </w:r>
      <w:r w:rsidR="007319B0">
        <w:t xml:space="preserve"> </w:t>
      </w:r>
    </w:p>
    <w:p w:rsidR="005B3A4F" w:rsidRDefault="005B3A4F">
      <w:pPr>
        <w:widowControl w:val="0"/>
      </w:pPr>
      <w:r>
        <w:t>❑ Good cause exists for this Court to extend the period of supervision</w:t>
      </w:r>
      <w:r>
        <w:rPr>
          <w:rStyle w:val="FootnoteReference"/>
        </w:rPr>
        <w:footnoteReference w:id="3"/>
      </w:r>
      <w:r>
        <w:t xml:space="preserve"> of the Respondent for a period of _</w:t>
      </w:r>
      <w:r w:rsidR="00C36367">
        <w:t>__</w:t>
      </w:r>
      <w:r>
        <w:t>_ months, terminating on [specify date]:</w:t>
      </w:r>
      <w:r w:rsidR="007319B0">
        <w:tab/>
      </w:r>
      <w:r w:rsidR="007319B0">
        <w:tab/>
      </w:r>
      <w:r>
        <w:t>for the following reason(s) [specify]:</w:t>
      </w:r>
    </w:p>
    <w:p w:rsidR="005B3A4F" w:rsidRDefault="005B3A4F">
      <w:pPr>
        <w:widowControl w:val="0"/>
      </w:pPr>
    </w:p>
    <w:p w:rsidR="005B3A4F" w:rsidRDefault="005B3A4F">
      <w:pPr>
        <w:widowControl w:val="0"/>
      </w:pPr>
      <w:r>
        <w:t>❑ Good cause exists for this Court to extend the period of release</w:t>
      </w:r>
      <w:r>
        <w:rPr>
          <w:rStyle w:val="FootnoteReference"/>
        </w:rPr>
        <w:footnoteReference w:id="4"/>
      </w:r>
      <w:r>
        <w:t xml:space="preserve"> of the child to the ❑ Respondent</w:t>
      </w:r>
    </w:p>
    <w:p w:rsidR="005B3A4F" w:rsidRDefault="005B3A4F">
      <w:pPr>
        <w:widowControl w:val="0"/>
      </w:pPr>
      <w:r>
        <w:t xml:space="preserve">❑ Non-respondent parent or legal custodian or guardian, for a period of </w:t>
      </w:r>
      <w:r w:rsidR="00C36367">
        <w:t>__</w:t>
      </w:r>
      <w:r>
        <w:t>__ months, terminating on [specify date]:</w:t>
      </w:r>
      <w:r w:rsidR="007319B0">
        <w:tab/>
      </w:r>
      <w:r w:rsidR="007319B0">
        <w:tab/>
      </w:r>
      <w:r w:rsidR="007319B0">
        <w:tab/>
      </w:r>
      <w:r>
        <w:t>for the following reason(s) [specify]:</w:t>
      </w:r>
    </w:p>
    <w:p w:rsidR="005B3A4F" w:rsidRDefault="005B3A4F">
      <w:pPr>
        <w:widowControl w:val="0"/>
      </w:pPr>
    </w:p>
    <w:p w:rsidR="005B3A4F" w:rsidRDefault="005B3A4F">
      <w:pPr>
        <w:widowControl w:val="0"/>
      </w:pPr>
      <w:r>
        <w:tab/>
      </w:r>
      <w:r w:rsidR="00F55B1B">
        <w:t>4</w:t>
      </w:r>
      <w:r>
        <w:t>.  No previous application has been made to any court or judge for this relief (except [specify; Check applicable box</w:t>
      </w:r>
      <w:proofErr w:type="gramStart"/>
      <w:r>
        <w:t>]:</w:t>
      </w:r>
      <w:proofErr w:type="gramEnd"/>
      <w:r w:rsidR="007319B0">
        <w:tab/>
      </w:r>
      <w:r w:rsidR="007319B0">
        <w:tab/>
      </w:r>
      <w:r>
        <w:t xml:space="preserve">). </w:t>
      </w:r>
    </w:p>
    <w:p w:rsidR="005B3A4F" w:rsidRDefault="005B3A4F">
      <w:pPr>
        <w:widowControl w:val="0"/>
      </w:pPr>
    </w:p>
    <w:p w:rsidR="005B3A4F" w:rsidRDefault="005B3A4F">
      <w:pPr>
        <w:widowControl w:val="0"/>
      </w:pPr>
      <w:r>
        <w:tab/>
        <w:t xml:space="preserve">WHEREFORE, Petitioner requests that this Court conduct a hearing, make a finding of good cause to extend the period of ❑ supervision ❑ release, enter an order extending the period of </w:t>
      </w:r>
    </w:p>
    <w:p w:rsidR="005B3A4F" w:rsidRDefault="005B3A4F">
      <w:pPr>
        <w:widowControl w:val="0"/>
      </w:pPr>
      <w:r>
        <w:t xml:space="preserve">❑ </w:t>
      </w:r>
      <w:proofErr w:type="gramStart"/>
      <w:r>
        <w:t>supervision</w:t>
      </w:r>
      <w:proofErr w:type="gramEnd"/>
      <w:r>
        <w:t xml:space="preserve"> ❑ release  for a period of ____ months, pursuant to Section [check applicable box]: </w:t>
      </w:r>
    </w:p>
    <w:p w:rsidR="005B3A4F" w:rsidRDefault="005B3A4F">
      <w:pPr>
        <w:widowControl w:val="0"/>
      </w:pPr>
      <w:r>
        <w:t>❑ 1054  ❑ 1057 of the Family Court Act, and grant such other and further relief as the Court deems appropriate, including, but not limited to, the following [specify]:</w:t>
      </w:r>
    </w:p>
    <w:p w:rsidR="005B3A4F" w:rsidRDefault="005B3A4F">
      <w:pPr>
        <w:widowControl w:val="0"/>
      </w:pPr>
    </w:p>
    <w:p w:rsidR="005B3A4F" w:rsidRDefault="005B3A4F">
      <w:pPr>
        <w:widowControl w:val="0"/>
      </w:pPr>
      <w:r>
        <w:t>Dated</w:t>
      </w:r>
      <w:proofErr w:type="gramStart"/>
      <w:r>
        <w:t>:                                 ,            .</w:t>
      </w:r>
      <w:proofErr w:type="gramEnd"/>
    </w:p>
    <w:p w:rsidR="005B3A4F" w:rsidRDefault="005B3A4F">
      <w:pPr>
        <w:widowControl w:val="0"/>
        <w:rPr>
          <w:sz w:val="22"/>
        </w:rPr>
      </w:pPr>
      <w:r>
        <w:tab/>
      </w:r>
      <w:r>
        <w:tab/>
      </w:r>
      <w:r>
        <w:tab/>
      </w:r>
      <w:r>
        <w:tab/>
      </w:r>
      <w:r>
        <w:tab/>
      </w:r>
      <w:r>
        <w:tab/>
      </w:r>
      <w:r>
        <w:rPr>
          <w:sz w:val="22"/>
        </w:rPr>
        <w:t>______________________________________</w:t>
      </w:r>
    </w:p>
    <w:p w:rsidR="005B3A4F" w:rsidRDefault="005B3A4F">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Petitioner</w:t>
      </w:r>
    </w:p>
    <w:p w:rsidR="005B3A4F" w:rsidRDefault="005B3A4F">
      <w:pPr>
        <w:widowControl w:val="0"/>
        <w:rPr>
          <w:sz w:val="22"/>
        </w:rPr>
      </w:pPr>
      <w:r>
        <w:rPr>
          <w:sz w:val="22"/>
        </w:rPr>
        <w:tab/>
      </w:r>
      <w:r>
        <w:rPr>
          <w:sz w:val="22"/>
        </w:rPr>
        <w:tab/>
      </w:r>
      <w:r>
        <w:rPr>
          <w:sz w:val="22"/>
        </w:rPr>
        <w:tab/>
      </w:r>
      <w:r>
        <w:rPr>
          <w:sz w:val="22"/>
        </w:rPr>
        <w:tab/>
      </w:r>
      <w:r>
        <w:rPr>
          <w:sz w:val="22"/>
        </w:rPr>
        <w:tab/>
      </w:r>
      <w:r>
        <w:rPr>
          <w:sz w:val="22"/>
        </w:rPr>
        <w:tab/>
        <w:t>______________________________________</w:t>
      </w:r>
    </w:p>
    <w:p w:rsidR="005B3A4F" w:rsidRDefault="005B3A4F">
      <w:pPr>
        <w:widowControl w:val="0"/>
        <w:rPr>
          <w:sz w:val="22"/>
        </w:rPr>
      </w:pPr>
      <w:r>
        <w:rPr>
          <w:sz w:val="22"/>
        </w:rPr>
        <w:tab/>
      </w:r>
      <w:r>
        <w:rPr>
          <w:sz w:val="22"/>
        </w:rPr>
        <w:tab/>
      </w:r>
      <w:r>
        <w:rPr>
          <w:sz w:val="22"/>
        </w:rPr>
        <w:tab/>
      </w:r>
      <w:r>
        <w:rPr>
          <w:sz w:val="22"/>
        </w:rPr>
        <w:tab/>
      </w:r>
      <w:r>
        <w:rPr>
          <w:sz w:val="22"/>
        </w:rPr>
        <w:tab/>
      </w:r>
      <w:r>
        <w:rPr>
          <w:sz w:val="22"/>
        </w:rPr>
        <w:tab/>
      </w:r>
      <w:r>
        <w:rPr>
          <w:sz w:val="22"/>
        </w:rPr>
        <w:tab/>
        <w:t xml:space="preserve">     Print or Type Name</w:t>
      </w:r>
    </w:p>
    <w:p w:rsidR="005B3A4F" w:rsidRDefault="005B3A4F">
      <w:pPr>
        <w:widowControl w:val="0"/>
        <w:rPr>
          <w:sz w:val="22"/>
        </w:rPr>
      </w:pPr>
      <w:r>
        <w:rPr>
          <w:sz w:val="22"/>
        </w:rPr>
        <w:tab/>
      </w:r>
      <w:r>
        <w:rPr>
          <w:sz w:val="22"/>
        </w:rPr>
        <w:tab/>
      </w:r>
      <w:r>
        <w:rPr>
          <w:sz w:val="22"/>
        </w:rPr>
        <w:tab/>
      </w:r>
      <w:r>
        <w:rPr>
          <w:sz w:val="22"/>
        </w:rPr>
        <w:tab/>
      </w:r>
      <w:r>
        <w:rPr>
          <w:sz w:val="22"/>
        </w:rPr>
        <w:tab/>
      </w:r>
      <w:r>
        <w:rPr>
          <w:sz w:val="22"/>
        </w:rPr>
        <w:tab/>
        <w:t>______________________________________</w:t>
      </w:r>
    </w:p>
    <w:p w:rsidR="005B3A4F" w:rsidRDefault="005B3A4F">
      <w:pPr>
        <w:widowControl w:val="0"/>
        <w:rPr>
          <w:sz w:val="22"/>
        </w:rPr>
      </w:pPr>
      <w:r>
        <w:rPr>
          <w:sz w:val="22"/>
        </w:rPr>
        <w:tab/>
      </w:r>
      <w:r>
        <w:rPr>
          <w:sz w:val="22"/>
        </w:rPr>
        <w:tab/>
      </w:r>
      <w:r>
        <w:rPr>
          <w:sz w:val="22"/>
        </w:rPr>
        <w:tab/>
      </w:r>
      <w:r>
        <w:rPr>
          <w:sz w:val="22"/>
        </w:rPr>
        <w:tab/>
      </w:r>
      <w:r>
        <w:rPr>
          <w:sz w:val="22"/>
        </w:rPr>
        <w:tab/>
      </w:r>
      <w:r>
        <w:rPr>
          <w:sz w:val="22"/>
        </w:rPr>
        <w:tab/>
      </w:r>
      <w:r>
        <w:rPr>
          <w:sz w:val="22"/>
        </w:rPr>
        <w:tab/>
        <w:t xml:space="preserve">        Attorney, if any</w:t>
      </w:r>
    </w:p>
    <w:p w:rsidR="005B3A4F" w:rsidRDefault="005B3A4F">
      <w:pPr>
        <w:widowControl w:val="0"/>
        <w:rPr>
          <w:sz w:val="22"/>
        </w:rPr>
      </w:pPr>
      <w:r>
        <w:rPr>
          <w:sz w:val="22"/>
        </w:rPr>
        <w:lastRenderedPageBreak/>
        <w:tab/>
      </w:r>
      <w:r>
        <w:rPr>
          <w:sz w:val="22"/>
        </w:rPr>
        <w:tab/>
      </w:r>
      <w:r>
        <w:rPr>
          <w:sz w:val="22"/>
        </w:rPr>
        <w:tab/>
      </w:r>
      <w:r>
        <w:rPr>
          <w:sz w:val="22"/>
        </w:rPr>
        <w:tab/>
      </w:r>
      <w:r>
        <w:rPr>
          <w:sz w:val="22"/>
        </w:rPr>
        <w:tab/>
      </w:r>
      <w:r>
        <w:rPr>
          <w:sz w:val="22"/>
        </w:rPr>
        <w:tab/>
        <w:t>______________________________________</w:t>
      </w:r>
    </w:p>
    <w:p w:rsidR="005B3A4F" w:rsidRDefault="005B3A4F">
      <w:pPr>
        <w:widowControl w:val="0"/>
        <w:rPr>
          <w:sz w:val="22"/>
        </w:rPr>
      </w:pPr>
      <w:r>
        <w:rPr>
          <w:sz w:val="22"/>
        </w:rPr>
        <w:tab/>
      </w:r>
      <w:r>
        <w:rPr>
          <w:sz w:val="22"/>
        </w:rPr>
        <w:tab/>
      </w:r>
      <w:r>
        <w:rPr>
          <w:sz w:val="22"/>
        </w:rPr>
        <w:tab/>
      </w:r>
      <w:r>
        <w:rPr>
          <w:sz w:val="22"/>
        </w:rPr>
        <w:tab/>
      </w:r>
      <w:r>
        <w:rPr>
          <w:sz w:val="22"/>
        </w:rPr>
        <w:tab/>
      </w:r>
      <w:r>
        <w:rPr>
          <w:sz w:val="22"/>
        </w:rPr>
        <w:tab/>
      </w:r>
      <w:r>
        <w:rPr>
          <w:sz w:val="22"/>
        </w:rPr>
        <w:tab/>
        <w:t>Attorney’s Name (print or type)</w:t>
      </w:r>
    </w:p>
    <w:p w:rsidR="005B3A4F" w:rsidRDefault="005B3A4F">
      <w:pPr>
        <w:widowControl w:val="0"/>
        <w:rPr>
          <w:sz w:val="22"/>
        </w:rPr>
      </w:pPr>
      <w:r>
        <w:rPr>
          <w:sz w:val="22"/>
        </w:rPr>
        <w:tab/>
      </w:r>
      <w:r>
        <w:rPr>
          <w:sz w:val="22"/>
        </w:rPr>
        <w:tab/>
      </w:r>
      <w:r>
        <w:rPr>
          <w:sz w:val="22"/>
        </w:rPr>
        <w:tab/>
      </w:r>
      <w:r>
        <w:rPr>
          <w:sz w:val="22"/>
        </w:rPr>
        <w:tab/>
      </w:r>
      <w:r>
        <w:rPr>
          <w:sz w:val="22"/>
        </w:rPr>
        <w:tab/>
      </w:r>
      <w:r>
        <w:rPr>
          <w:sz w:val="22"/>
        </w:rPr>
        <w:tab/>
        <w:t>______________________________________</w:t>
      </w:r>
    </w:p>
    <w:p w:rsidR="00C36367" w:rsidRDefault="00C36367">
      <w:pPr>
        <w:widowControl w:val="0"/>
        <w:rPr>
          <w:sz w:val="22"/>
        </w:rPr>
      </w:pPr>
    </w:p>
    <w:p w:rsidR="005B3A4F" w:rsidRDefault="005B3A4F">
      <w:pPr>
        <w:widowControl w:val="0"/>
        <w:rPr>
          <w:sz w:val="22"/>
        </w:rPr>
      </w:pPr>
      <w:r>
        <w:rPr>
          <w:sz w:val="22"/>
        </w:rPr>
        <w:tab/>
      </w:r>
      <w:r>
        <w:rPr>
          <w:sz w:val="22"/>
        </w:rPr>
        <w:tab/>
      </w:r>
      <w:r>
        <w:rPr>
          <w:sz w:val="22"/>
        </w:rPr>
        <w:tab/>
      </w:r>
      <w:r>
        <w:rPr>
          <w:sz w:val="22"/>
        </w:rPr>
        <w:tab/>
      </w:r>
      <w:r>
        <w:rPr>
          <w:sz w:val="22"/>
        </w:rPr>
        <w:tab/>
      </w:r>
      <w:r>
        <w:rPr>
          <w:sz w:val="22"/>
        </w:rPr>
        <w:tab/>
        <w:t>______________________________________</w:t>
      </w:r>
    </w:p>
    <w:p w:rsidR="00C36367" w:rsidRDefault="00C36367">
      <w:pPr>
        <w:widowControl w:val="0"/>
        <w:rPr>
          <w:sz w:val="22"/>
        </w:rPr>
      </w:pPr>
    </w:p>
    <w:p w:rsidR="005B3A4F" w:rsidRDefault="005B3A4F">
      <w:pPr>
        <w:widowControl w:val="0"/>
        <w:rPr>
          <w:sz w:val="22"/>
        </w:rPr>
      </w:pPr>
      <w:r>
        <w:rPr>
          <w:sz w:val="22"/>
        </w:rPr>
        <w:tab/>
      </w:r>
      <w:r>
        <w:rPr>
          <w:sz w:val="22"/>
        </w:rPr>
        <w:tab/>
      </w:r>
      <w:r>
        <w:rPr>
          <w:sz w:val="22"/>
        </w:rPr>
        <w:tab/>
      </w:r>
      <w:r>
        <w:rPr>
          <w:sz w:val="22"/>
        </w:rPr>
        <w:tab/>
      </w:r>
      <w:r>
        <w:rPr>
          <w:sz w:val="22"/>
        </w:rPr>
        <w:tab/>
      </w:r>
      <w:r>
        <w:rPr>
          <w:sz w:val="22"/>
        </w:rPr>
        <w:tab/>
        <w:t>______________________________________</w:t>
      </w:r>
    </w:p>
    <w:p w:rsidR="005B3A4F" w:rsidRDefault="005B3A4F">
      <w:pPr>
        <w:widowControl w:val="0"/>
      </w:pPr>
      <w:r>
        <w:rPr>
          <w:sz w:val="22"/>
        </w:rPr>
        <w:tab/>
      </w:r>
      <w:r>
        <w:rPr>
          <w:sz w:val="22"/>
        </w:rPr>
        <w:tab/>
      </w:r>
      <w:r>
        <w:rPr>
          <w:sz w:val="22"/>
        </w:rPr>
        <w:tab/>
      </w:r>
      <w:r>
        <w:rPr>
          <w:sz w:val="22"/>
        </w:rPr>
        <w:tab/>
      </w:r>
      <w:r>
        <w:rPr>
          <w:sz w:val="22"/>
        </w:rPr>
        <w:tab/>
      </w:r>
      <w:r>
        <w:rPr>
          <w:sz w:val="22"/>
        </w:rPr>
        <w:tab/>
        <w:t>Attorney’s Address and Telephone Number</w:t>
      </w:r>
    </w:p>
    <w:p w:rsidR="005B3A4F" w:rsidRDefault="005B3A4F">
      <w:pPr>
        <w:widowControl w:val="0"/>
      </w:pPr>
    </w:p>
    <w:p w:rsidR="00C36367" w:rsidRDefault="00C36367">
      <w:pPr>
        <w:widowControl w:val="0"/>
        <w:jc w:val="center"/>
        <w:rPr>
          <w:sz w:val="22"/>
          <w:u w:val="single"/>
        </w:rPr>
      </w:pPr>
    </w:p>
    <w:p w:rsidR="00C36367" w:rsidRDefault="00C36367">
      <w:pPr>
        <w:widowControl w:val="0"/>
        <w:jc w:val="center"/>
        <w:rPr>
          <w:sz w:val="22"/>
          <w:u w:val="single"/>
        </w:rPr>
      </w:pPr>
    </w:p>
    <w:p w:rsidR="00C36367" w:rsidRDefault="00C36367">
      <w:pPr>
        <w:widowControl w:val="0"/>
        <w:jc w:val="center"/>
        <w:rPr>
          <w:sz w:val="22"/>
          <w:u w:val="single"/>
        </w:rPr>
      </w:pPr>
    </w:p>
    <w:p w:rsidR="005B3A4F" w:rsidRDefault="005B3A4F" w:rsidP="00C36367">
      <w:pPr>
        <w:widowControl w:val="0"/>
        <w:ind w:right="1134"/>
        <w:jc w:val="center"/>
        <w:rPr>
          <w:sz w:val="22"/>
          <w:u w:val="single"/>
        </w:rPr>
      </w:pPr>
      <w:r>
        <w:rPr>
          <w:sz w:val="22"/>
          <w:u w:val="single"/>
        </w:rPr>
        <w:t>VERIFICATION</w:t>
      </w:r>
    </w:p>
    <w:p w:rsidR="00C36367" w:rsidRDefault="00C36367" w:rsidP="00C36367">
      <w:pPr>
        <w:widowControl w:val="0"/>
        <w:jc w:val="center"/>
        <w:rPr>
          <w:sz w:val="22"/>
          <w:u w:val="single"/>
        </w:rPr>
      </w:pPr>
    </w:p>
    <w:p w:rsidR="00C36367" w:rsidRDefault="00C36367" w:rsidP="00C36367">
      <w:pPr>
        <w:widowControl w:val="0"/>
        <w:jc w:val="center"/>
        <w:rPr>
          <w:sz w:val="22"/>
          <w:u w:val="single"/>
        </w:rPr>
      </w:pPr>
    </w:p>
    <w:p w:rsidR="00C36367" w:rsidRDefault="00C36367" w:rsidP="00C36367">
      <w:pPr>
        <w:widowControl w:val="0"/>
        <w:jc w:val="center"/>
        <w:rPr>
          <w:sz w:val="22"/>
        </w:rPr>
      </w:pPr>
    </w:p>
    <w:p w:rsidR="005B3A4F" w:rsidRDefault="005B3A4F">
      <w:pPr>
        <w:widowControl w:val="0"/>
        <w:rPr>
          <w:sz w:val="22"/>
        </w:rPr>
      </w:pPr>
      <w:r>
        <w:rPr>
          <w:sz w:val="22"/>
        </w:rPr>
        <w:t>STATE OF NEW YORK</w:t>
      </w:r>
      <w:r w:rsidR="007319B0">
        <w:rPr>
          <w:sz w:val="22"/>
        </w:rPr>
        <w:tab/>
      </w:r>
      <w:r>
        <w:rPr>
          <w:sz w:val="22"/>
        </w:rPr>
        <w:t>)</w:t>
      </w:r>
    </w:p>
    <w:p w:rsidR="005B3A4F" w:rsidRDefault="005B3A4F">
      <w:pPr>
        <w:widowControl w:val="0"/>
        <w:rPr>
          <w:sz w:val="22"/>
        </w:rPr>
      </w:pPr>
      <w:r>
        <w:rPr>
          <w:sz w:val="22"/>
        </w:rPr>
        <w:t xml:space="preserve">   </w:t>
      </w:r>
      <w:r>
        <w:rPr>
          <w:sz w:val="22"/>
        </w:rPr>
        <w:tab/>
      </w:r>
      <w:r>
        <w:rPr>
          <w:sz w:val="22"/>
        </w:rPr>
        <w:tab/>
      </w:r>
      <w:r>
        <w:rPr>
          <w:sz w:val="22"/>
        </w:rPr>
        <w:tab/>
      </w:r>
      <w:r w:rsidR="007319B0">
        <w:rPr>
          <w:sz w:val="22"/>
        </w:rPr>
        <w:tab/>
      </w:r>
      <w:r>
        <w:rPr>
          <w:sz w:val="22"/>
        </w:rPr>
        <w:t>)</w:t>
      </w:r>
      <w:r w:rsidR="00F55B1B">
        <w:rPr>
          <w:sz w:val="22"/>
        </w:rPr>
        <w:t xml:space="preserve"> </w:t>
      </w:r>
      <w:r>
        <w:rPr>
          <w:sz w:val="22"/>
        </w:rPr>
        <w:t>ss.:</w:t>
      </w:r>
    </w:p>
    <w:p w:rsidR="005B3A4F" w:rsidRDefault="005B3A4F">
      <w:pPr>
        <w:widowControl w:val="0"/>
        <w:ind w:left="2160" w:hanging="2160"/>
        <w:rPr>
          <w:sz w:val="22"/>
        </w:rPr>
      </w:pPr>
      <w:r>
        <w:rPr>
          <w:sz w:val="22"/>
        </w:rPr>
        <w:t>COUNTY OF</w:t>
      </w:r>
      <w:r>
        <w:rPr>
          <w:sz w:val="22"/>
        </w:rPr>
        <w:tab/>
      </w:r>
      <w:r w:rsidR="007319B0">
        <w:rPr>
          <w:sz w:val="22"/>
        </w:rPr>
        <w:tab/>
      </w:r>
      <w:r>
        <w:rPr>
          <w:sz w:val="22"/>
        </w:rPr>
        <w:t>)</w:t>
      </w:r>
    </w:p>
    <w:p w:rsidR="00C36367" w:rsidRDefault="005B3A4F">
      <w:pPr>
        <w:widowControl w:val="0"/>
        <w:rPr>
          <w:sz w:val="22"/>
        </w:rPr>
      </w:pPr>
      <w:r>
        <w:rPr>
          <w:sz w:val="22"/>
        </w:rPr>
        <w:t xml:space="preserve">                                             </w:t>
      </w:r>
    </w:p>
    <w:p w:rsidR="00C36367" w:rsidRDefault="00C36367">
      <w:pPr>
        <w:widowControl w:val="0"/>
        <w:rPr>
          <w:sz w:val="22"/>
        </w:rPr>
      </w:pPr>
    </w:p>
    <w:p w:rsidR="005B3A4F" w:rsidRDefault="00C36367" w:rsidP="007319B0">
      <w:pPr>
        <w:widowControl w:val="0"/>
        <w:spacing w:line="360" w:lineRule="auto"/>
        <w:ind w:firstLine="720"/>
        <w:rPr>
          <w:sz w:val="22"/>
        </w:rPr>
      </w:pPr>
      <w:r>
        <w:rPr>
          <w:sz w:val="22"/>
        </w:rPr>
        <w:t xml:space="preserve">__________________________________ </w:t>
      </w:r>
      <w:r w:rsidR="005B3A4F">
        <w:rPr>
          <w:sz w:val="22"/>
        </w:rPr>
        <w:t>being duly sworn, deposes and says:</w:t>
      </w:r>
      <w:r>
        <w:rPr>
          <w:sz w:val="22"/>
        </w:rPr>
        <w:t xml:space="preserve"> t</w:t>
      </w:r>
      <w:r w:rsidR="005B3A4F">
        <w:rPr>
          <w:sz w:val="22"/>
        </w:rPr>
        <w:t>hat (s</w:t>
      </w:r>
      <w:proofErr w:type="gramStart"/>
      <w:r w:rsidR="005B3A4F">
        <w:rPr>
          <w:sz w:val="22"/>
        </w:rPr>
        <w:t>)he</w:t>
      </w:r>
      <w:proofErr w:type="gramEnd"/>
      <w:r w:rsidR="005B3A4F">
        <w:rPr>
          <w:sz w:val="22"/>
        </w:rPr>
        <w:t xml:space="preserve"> is</w:t>
      </w:r>
    </w:p>
    <w:p w:rsidR="005B3A4F" w:rsidRDefault="005B3A4F" w:rsidP="0093225D">
      <w:pPr>
        <w:widowControl w:val="0"/>
        <w:spacing w:line="360" w:lineRule="auto"/>
        <w:ind w:right="864"/>
        <w:rPr>
          <w:sz w:val="22"/>
        </w:rPr>
      </w:pPr>
      <w:r>
        <w:rPr>
          <w:sz w:val="22"/>
        </w:rPr>
        <w:t>and is acquainted with the facts and circumstances of the above-entitled proceeding; that (s</w:t>
      </w:r>
      <w:proofErr w:type="gramStart"/>
      <w:r>
        <w:rPr>
          <w:sz w:val="22"/>
        </w:rPr>
        <w:t>)he</w:t>
      </w:r>
      <w:proofErr w:type="gramEnd"/>
      <w:r>
        <w:rPr>
          <w:sz w:val="22"/>
        </w:rPr>
        <w:t xml:space="preserve"> has read the foregoing petition and knows the contents thereof; that the same is true to (his(her) own knowledge except as to those matters therein stated to be alleged upon information and belief, and that as to those matters (s)he believes it to be true.</w:t>
      </w:r>
    </w:p>
    <w:p w:rsidR="00C36367" w:rsidRDefault="005B3A4F">
      <w:pPr>
        <w:widowControl w:val="0"/>
        <w:rPr>
          <w:sz w:val="22"/>
          <w:u w:val="single"/>
        </w:rPr>
      </w:pPr>
      <w:r>
        <w:rPr>
          <w:sz w:val="22"/>
        </w:rPr>
        <w:t xml:space="preserve">                                                                                            </w:t>
      </w:r>
      <w:r>
        <w:rPr>
          <w:sz w:val="22"/>
          <w:u w:val="single"/>
        </w:rPr>
        <w:t xml:space="preserve">              </w:t>
      </w:r>
    </w:p>
    <w:p w:rsidR="005B3A4F" w:rsidRPr="00C36367" w:rsidRDefault="00C36367" w:rsidP="00721DE5">
      <w:pPr>
        <w:widowControl w:val="0"/>
        <w:ind w:right="360"/>
        <w:rPr>
          <w:sz w:val="22"/>
          <w:u w:val="single"/>
        </w:rPr>
      </w:pPr>
      <w:r>
        <w:rPr>
          <w:sz w:val="22"/>
        </w:rPr>
        <w:tab/>
      </w:r>
      <w:r>
        <w:rPr>
          <w:sz w:val="22"/>
        </w:rPr>
        <w:tab/>
      </w:r>
      <w:r>
        <w:rPr>
          <w:sz w:val="22"/>
        </w:rPr>
        <w:tab/>
      </w:r>
      <w:r>
        <w:rPr>
          <w:sz w:val="22"/>
        </w:rPr>
        <w:tab/>
      </w:r>
      <w:r>
        <w:rPr>
          <w:sz w:val="22"/>
        </w:rPr>
        <w:tab/>
      </w:r>
      <w:r>
        <w:rPr>
          <w:sz w:val="22"/>
        </w:rPr>
        <w:tab/>
      </w:r>
      <w:r>
        <w:rPr>
          <w:sz w:val="22"/>
        </w:rPr>
        <w:tab/>
      </w:r>
      <w:r w:rsidR="00721DE5">
        <w:rPr>
          <w:sz w:val="22"/>
        </w:rPr>
        <w:tab/>
      </w:r>
      <w:r w:rsidR="00721DE5">
        <w:rPr>
          <w:sz w:val="22"/>
        </w:rPr>
        <w:tab/>
      </w:r>
      <w:r w:rsidR="00721DE5">
        <w:rPr>
          <w:sz w:val="22"/>
        </w:rPr>
        <w:tab/>
      </w:r>
      <w:r w:rsidR="00721DE5">
        <w:rPr>
          <w:sz w:val="22"/>
        </w:rPr>
        <w:tab/>
      </w:r>
      <w:r>
        <w:rPr>
          <w:sz w:val="22"/>
        </w:rPr>
        <w:tab/>
      </w:r>
      <w:r w:rsidR="00721DE5">
        <w:rPr>
          <w:sz w:val="22"/>
        </w:rPr>
        <w:tab/>
      </w:r>
      <w:r w:rsidR="00721DE5">
        <w:rPr>
          <w:sz w:val="22"/>
        </w:rPr>
        <w:tab/>
        <w:t xml:space="preserve"> </w:t>
      </w:r>
      <w:r w:rsidR="00721DE5">
        <w:rPr>
          <w:sz w:val="22"/>
        </w:rPr>
        <w:tab/>
      </w:r>
      <w:r w:rsidR="00721DE5">
        <w:rPr>
          <w:sz w:val="22"/>
        </w:rPr>
        <w:tab/>
      </w:r>
      <w:r w:rsidR="00721DE5">
        <w:rPr>
          <w:sz w:val="22"/>
        </w:rPr>
        <w:tab/>
      </w:r>
      <w:r w:rsidR="00721DE5">
        <w:rPr>
          <w:sz w:val="22"/>
        </w:rPr>
        <w:tab/>
      </w:r>
      <w:r w:rsidR="00721DE5">
        <w:rPr>
          <w:sz w:val="22"/>
        </w:rPr>
        <w:tab/>
      </w:r>
      <w:r w:rsidR="00721DE5">
        <w:rPr>
          <w:sz w:val="22"/>
        </w:rPr>
        <w:tab/>
      </w:r>
      <w:r>
        <w:rPr>
          <w:sz w:val="22"/>
        </w:rPr>
        <w:t>_________________________________</w:t>
      </w:r>
      <w:r w:rsidR="005B3A4F">
        <w:rPr>
          <w:sz w:val="22"/>
          <w:u w:val="single"/>
        </w:rPr>
        <w:t xml:space="preserve">                                            </w:t>
      </w:r>
    </w:p>
    <w:p w:rsidR="005B3A4F" w:rsidRDefault="005B3A4F" w:rsidP="00721DE5">
      <w:pPr>
        <w:widowControl w:val="0"/>
        <w:ind w:right="36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C36367">
        <w:rPr>
          <w:sz w:val="22"/>
        </w:rPr>
        <w:tab/>
      </w:r>
      <w:r>
        <w:rPr>
          <w:sz w:val="22"/>
        </w:rPr>
        <w:t>Petitioner</w:t>
      </w:r>
    </w:p>
    <w:p w:rsidR="00C36367" w:rsidRDefault="00C36367">
      <w:pPr>
        <w:widowControl w:val="0"/>
        <w:rPr>
          <w:sz w:val="22"/>
        </w:rPr>
      </w:pPr>
    </w:p>
    <w:p w:rsidR="005B3A4F" w:rsidRDefault="005B3A4F">
      <w:pPr>
        <w:widowControl w:val="0"/>
        <w:rPr>
          <w:sz w:val="22"/>
        </w:rPr>
      </w:pPr>
      <w:r>
        <w:rPr>
          <w:sz w:val="22"/>
        </w:rPr>
        <w:t>Sworn to before me this</w:t>
      </w:r>
    </w:p>
    <w:p w:rsidR="005B3A4F" w:rsidRDefault="00C36367">
      <w:pPr>
        <w:widowControl w:val="0"/>
        <w:rPr>
          <w:sz w:val="22"/>
        </w:rPr>
      </w:pPr>
      <w:r>
        <w:rPr>
          <w:sz w:val="22"/>
        </w:rPr>
        <w:t>______</w:t>
      </w:r>
      <w:r w:rsidR="005B3A4F">
        <w:rPr>
          <w:sz w:val="22"/>
        </w:rPr>
        <w:t xml:space="preserve"> </w:t>
      </w:r>
      <w:proofErr w:type="gramStart"/>
      <w:r w:rsidR="005B3A4F">
        <w:rPr>
          <w:sz w:val="22"/>
        </w:rPr>
        <w:t>day</w:t>
      </w:r>
      <w:proofErr w:type="gramEnd"/>
      <w:r w:rsidR="005B3A4F">
        <w:rPr>
          <w:sz w:val="22"/>
        </w:rPr>
        <w:t xml:space="preserve"> of</w:t>
      </w:r>
      <w:r>
        <w:rPr>
          <w:sz w:val="22"/>
        </w:rPr>
        <w:t xml:space="preserve"> _____________</w:t>
      </w:r>
    </w:p>
    <w:p w:rsidR="005B3A4F" w:rsidRDefault="005B3A4F">
      <w:pPr>
        <w:widowControl w:val="0"/>
        <w:rPr>
          <w:sz w:val="22"/>
        </w:rPr>
      </w:pPr>
    </w:p>
    <w:p w:rsidR="005B3A4F" w:rsidRDefault="005B3A4F">
      <w:pPr>
        <w:widowControl w:val="0"/>
        <w:rPr>
          <w:sz w:val="22"/>
        </w:rPr>
      </w:pPr>
      <w:r>
        <w:rPr>
          <w:sz w:val="22"/>
        </w:rPr>
        <w:t>______________________</w:t>
      </w:r>
      <w:r w:rsidR="00C36367">
        <w:rPr>
          <w:sz w:val="22"/>
        </w:rPr>
        <w:t>___</w:t>
      </w:r>
    </w:p>
    <w:p w:rsidR="005B3A4F" w:rsidRDefault="005B3A4F">
      <w:pPr>
        <w:widowControl w:val="0"/>
        <w:rPr>
          <w:sz w:val="22"/>
        </w:rPr>
      </w:pPr>
      <w:r>
        <w:rPr>
          <w:sz w:val="22"/>
        </w:rPr>
        <w:t>(Deputy)(Clerk of the Court)</w:t>
      </w:r>
    </w:p>
    <w:p w:rsidR="005B3A4F" w:rsidRDefault="005B3A4F">
      <w:pPr>
        <w:widowControl w:val="0"/>
      </w:pPr>
      <w:r>
        <w:rPr>
          <w:sz w:val="22"/>
        </w:rPr>
        <w:t>(Notary Public)</w:t>
      </w:r>
    </w:p>
    <w:sectPr w:rsidR="005B3A4F" w:rsidSect="0093225D">
      <w:headerReference w:type="even" r:id="rId7"/>
      <w:headerReference w:type="default" r:id="rId8"/>
      <w:footerReference w:type="even" r:id="rId9"/>
      <w:footerReference w:type="default" r:id="rId10"/>
      <w:pgSz w:w="12240" w:h="15840"/>
      <w:pgMar w:top="990" w:right="1080" w:bottom="864" w:left="1440" w:header="99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5CC" w:rsidRDefault="008865CC">
      <w:r>
        <w:separator/>
      </w:r>
    </w:p>
  </w:endnote>
  <w:endnote w:type="continuationSeparator" w:id="0">
    <w:p w:rsidR="008865CC" w:rsidRDefault="0088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4F" w:rsidRDefault="005B3A4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4F" w:rsidRDefault="005B3A4F">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5CC" w:rsidRDefault="008865CC">
      <w:r>
        <w:separator/>
      </w:r>
    </w:p>
  </w:footnote>
  <w:footnote w:type="continuationSeparator" w:id="0">
    <w:p w:rsidR="008865CC" w:rsidRDefault="008865CC">
      <w:r>
        <w:continuationSeparator/>
      </w:r>
    </w:p>
  </w:footnote>
  <w:footnote w:id="1">
    <w:p w:rsidR="005B3A4F" w:rsidRDefault="005B3A4F">
      <w:pPr>
        <w:pStyle w:val="FootnoteText"/>
      </w:pPr>
      <w:r>
        <w:rPr>
          <w:vertAlign w:val="superscript"/>
        </w:rPr>
        <w:footnoteRef/>
      </w:r>
      <w:r>
        <w:t xml:space="preserve"> </w:t>
      </w:r>
      <w:r>
        <w:rPr>
          <w:sz w:val="20"/>
        </w:rPr>
        <w:t xml:space="preserve">This form may be used where an order of supervision of the Respondent had been issued together with a release of the child to the Respondent or to a non-respondent parent pursuant to Family Court Act §§1054, 1057. It should NOT be used for an extension of an order of supervision of the Respondent issued together with an order of placement under Family Court Act §1055, since, if the child was placed, the order of supervision extends until the </w:t>
      </w:r>
      <w:bookmarkStart w:id="0" w:name="_GoBack"/>
      <w:bookmarkEnd w:id="0"/>
      <w:r>
        <w:rPr>
          <w:sz w:val="20"/>
        </w:rPr>
        <w:t>completion of the permanency hearing on the placement and may be continued along with the placement.</w:t>
      </w:r>
    </w:p>
  </w:footnote>
  <w:footnote w:id="2">
    <w:p w:rsidR="005B3A4F" w:rsidRDefault="005B3A4F">
      <w:pPr>
        <w:pStyle w:val="FootnoteText"/>
      </w:pPr>
      <w:r>
        <w:rPr>
          <w:vertAlign w:val="superscript"/>
        </w:rPr>
        <w:footnoteRef/>
      </w:r>
      <w:r>
        <w:t xml:space="preserve"> </w:t>
      </w:r>
      <w:r>
        <w:rPr>
          <w:sz w:val="20"/>
        </w:rPr>
        <w:t xml:space="preserve">“Legal custodian” refers to an individual with an order of custody issued prior to, and separate from, the child protective proceeding. A release to such an individual is distinguished from a child placed in the custody of an individual pursuant to an order of custody issued under Article 6 and section 1055-b of the Family Court Act. Such a custody order results in the termination of all orders under Article 10 of the Family Court Act, would not be deemed a “release” of the child and would thus not be the subject of an extension petition. </w:t>
      </w:r>
    </w:p>
  </w:footnote>
  <w:footnote w:id="3">
    <w:p w:rsidR="005B3A4F" w:rsidRDefault="005B3A4F">
      <w:pPr>
        <w:pStyle w:val="FootnoteText"/>
      </w:pPr>
      <w:r>
        <w:rPr>
          <w:vertAlign w:val="superscript"/>
        </w:rPr>
        <w:footnoteRef/>
      </w:r>
      <w:r>
        <w:t xml:space="preserve"> </w:t>
      </w:r>
      <w:r>
        <w:rPr>
          <w:sz w:val="20"/>
        </w:rPr>
        <w:t>The total period of supervision, including the original period and any extensions, cannot exceed two years.</w:t>
      </w:r>
    </w:p>
  </w:footnote>
  <w:footnote w:id="4">
    <w:p w:rsidR="005B3A4F" w:rsidRDefault="005B3A4F">
      <w:pPr>
        <w:pStyle w:val="FootnoteText"/>
      </w:pPr>
      <w:r>
        <w:rPr>
          <w:vertAlign w:val="superscript"/>
        </w:rPr>
        <w:footnoteRef/>
      </w:r>
      <w:r>
        <w:t xml:space="preserve"> </w:t>
      </w:r>
      <w:r>
        <w:rPr>
          <w:sz w:val="20"/>
        </w:rPr>
        <w:t>The total period of release, including the original period and any extensions, cannot exceed two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5D" w:rsidRDefault="0093225D" w:rsidP="0093225D">
    <w:pPr>
      <w:widowControl w:val="0"/>
      <w:jc w:val="right"/>
    </w:pPr>
    <w:r>
      <w:t xml:space="preserve">Form 10-27    Page </w:t>
    </w:r>
    <w:r>
      <w:fldChar w:fldCharType="begin"/>
    </w:r>
    <w:r>
      <w:instrText xml:space="preserve"> PAGE   \* MERGEFORMAT </w:instrText>
    </w:r>
    <w:r>
      <w:fldChar w:fldCharType="separate"/>
    </w:r>
    <w:r w:rsidR="00D43E85">
      <w:rPr>
        <w:noProof/>
      </w:rPr>
      <w:t>2</w:t>
    </w:r>
    <w:r>
      <w:rPr>
        <w:noProof/>
      </w:rPr>
      <w:fldChar w:fldCharType="end"/>
    </w:r>
  </w:p>
  <w:p w:rsidR="005B3A4F" w:rsidRDefault="005B3A4F" w:rsidP="0093225D">
    <w:pPr>
      <w:widowControl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5D" w:rsidRDefault="0093225D" w:rsidP="0093225D">
    <w:pPr>
      <w:widowControl w:val="0"/>
      <w:jc w:val="right"/>
    </w:pPr>
    <w:r>
      <w:t xml:space="preserve">Form 10-27    Page </w:t>
    </w:r>
    <w:r>
      <w:fldChar w:fldCharType="begin"/>
    </w:r>
    <w:r>
      <w:instrText xml:space="preserve"> PAGE   \* MERGEFORMAT </w:instrText>
    </w:r>
    <w:r>
      <w:fldChar w:fldCharType="separate"/>
    </w:r>
    <w:r w:rsidR="00D43E85">
      <w:rPr>
        <w:noProof/>
      </w:rPr>
      <w:t>1</w:t>
    </w:r>
    <w:r>
      <w:rPr>
        <w:noProof/>
      </w:rPr>
      <w:fldChar w:fldCharType="end"/>
    </w:r>
  </w:p>
  <w:p w:rsidR="005B3A4F" w:rsidRPr="0093225D" w:rsidRDefault="005B3A4F" w:rsidP="00932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67"/>
    <w:rsid w:val="00460F5B"/>
    <w:rsid w:val="005B3A4F"/>
    <w:rsid w:val="006448F8"/>
    <w:rsid w:val="00721DE5"/>
    <w:rsid w:val="007319B0"/>
    <w:rsid w:val="008865CC"/>
    <w:rsid w:val="0093225D"/>
    <w:rsid w:val="009706CE"/>
    <w:rsid w:val="00A03357"/>
    <w:rsid w:val="00C36367"/>
    <w:rsid w:val="00C5751F"/>
    <w:rsid w:val="00D43E85"/>
    <w:rsid w:val="00F331D8"/>
    <w:rsid w:val="00F5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A7C10FB-A1FA-4914-BABD-CF2F22E1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25D"/>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character" w:customStyle="1" w:styleId="HeaderChar">
    <w:name w:val="Header Char"/>
    <w:link w:val="Header"/>
    <w:uiPriority w:val="99"/>
    <w:rsid w:val="0093225D"/>
    <w:rPr>
      <w:sz w:val="24"/>
    </w:rPr>
  </w:style>
  <w:style w:type="paragraph" w:styleId="Footer">
    <w:name w:val="footer"/>
    <w:basedOn w:val="Normal"/>
    <w:link w:val="FooterChar"/>
    <w:uiPriority w:val="99"/>
    <w:unhideWhenUsed/>
    <w:rsid w:val="0093225D"/>
    <w:pPr>
      <w:tabs>
        <w:tab w:val="center" w:pos="4680"/>
        <w:tab w:val="right" w:pos="9360"/>
      </w:tabs>
    </w:pPr>
  </w:style>
  <w:style w:type="character" w:customStyle="1" w:styleId="FooterChar">
    <w:name w:val="Footer Char"/>
    <w:link w:val="Footer"/>
    <w:uiPriority w:val="99"/>
    <w:rsid w:val="0093225D"/>
    <w:rPr>
      <w:sz w:val="24"/>
    </w:rPr>
  </w:style>
  <w:style w:type="paragraph" w:styleId="BalloonText">
    <w:name w:val="Balloon Text"/>
    <w:basedOn w:val="Normal"/>
    <w:link w:val="BalloonTextChar"/>
    <w:uiPriority w:val="99"/>
    <w:semiHidden/>
    <w:unhideWhenUsed/>
    <w:rsid w:val="00F55B1B"/>
    <w:rPr>
      <w:rFonts w:ascii="Segoe UI" w:hAnsi="Segoe UI" w:cs="Segoe UI"/>
      <w:sz w:val="18"/>
      <w:szCs w:val="18"/>
    </w:rPr>
  </w:style>
  <w:style w:type="character" w:customStyle="1" w:styleId="BalloonTextChar">
    <w:name w:val="Balloon Text Char"/>
    <w:link w:val="BalloonText"/>
    <w:uiPriority w:val="99"/>
    <w:semiHidden/>
    <w:rsid w:val="00F55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9F74D-2964-4246-8BF3-10D1B4D4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5</cp:revision>
  <cp:lastPrinted>2016-06-29T18:10:00Z</cp:lastPrinted>
  <dcterms:created xsi:type="dcterms:W3CDTF">2016-07-19T19:49:00Z</dcterms:created>
  <dcterms:modified xsi:type="dcterms:W3CDTF">2016-07-19T19:51:00Z</dcterms:modified>
</cp:coreProperties>
</file>