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F0" w:rsidRDefault="00B125EA">
      <w:pPr>
        <w:tabs>
          <w:tab w:val="center" w:pos="5176"/>
        </w:tabs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6"/>
        </w:rPr>
        <w:tab/>
        <w:t xml:space="preserve">NOTIFICATION OF </w:t>
      </w:r>
      <w:proofErr w:type="gramStart"/>
      <w:r>
        <w:rPr>
          <w:b/>
          <w:sz w:val="26"/>
        </w:rPr>
        <w:t>CHILD(</w:t>
      </w:r>
      <w:proofErr w:type="gramEnd"/>
      <w:r>
        <w:rPr>
          <w:b/>
          <w:sz w:val="26"/>
        </w:rPr>
        <w:t>REN)’S PARTICIPATION AT PERMANENCY HEARING</w:t>
      </w:r>
    </w:p>
    <w:p w:rsidR="00FA6EF0" w:rsidRDefault="00B125EA">
      <w:r>
        <w:t xml:space="preserve">This form shall be submitted to the Court and to the attorneys </w:t>
      </w:r>
      <w:r>
        <w:rPr>
          <w:b/>
          <w:u w:val="single"/>
        </w:rPr>
        <w:t xml:space="preserve">10 days </w:t>
      </w:r>
      <w:r>
        <w:t>prior to the permanency hearing.</w:t>
      </w:r>
    </w:p>
    <w:p w:rsidR="00FA6EF0" w:rsidRDefault="00B125EA">
      <w:r>
        <w:rPr>
          <w:b/>
        </w:rPr>
        <w:t>Title of case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__________________________________________________________________________</w:t>
      </w:r>
    </w:p>
    <w:p w:rsidR="00FA6EF0" w:rsidRDefault="00B125EA">
      <w:pPr>
        <w:rPr>
          <w:b/>
        </w:rPr>
      </w:pPr>
      <w:r>
        <w:rPr>
          <w:b/>
        </w:rPr>
        <w:t>Judge, Referee or Court Part Number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</w:t>
      </w:r>
    </w:p>
    <w:p w:rsidR="00FA6EF0" w:rsidRDefault="00B125EA">
      <w:pPr>
        <w:ind w:left="5040" w:hanging="5040"/>
      </w:pPr>
      <w:r>
        <w:rPr>
          <w:b/>
        </w:rPr>
        <w:t>Family Unit Number(s):___________________</w:t>
      </w:r>
      <w:r>
        <w:tab/>
      </w:r>
      <w:r>
        <w:rPr>
          <w:b/>
        </w:rPr>
        <w:t>Permanency Hearing 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:rsidR="00FA6EF0" w:rsidRDefault="00B125EA">
      <w:r>
        <w:rPr>
          <w:b/>
        </w:rPr>
        <w:t xml:space="preserve">Docket Number(s):_____________________________________________________________________ </w:t>
      </w:r>
    </w:p>
    <w:p w:rsidR="00FA6EF0" w:rsidRDefault="00FA6EF0"/>
    <w:p w:rsidR="00FA6EF0" w:rsidRDefault="00B125EA">
      <w:r>
        <w:rPr>
          <w:b/>
        </w:rPr>
        <w:t xml:space="preserve">□ </w:t>
      </w:r>
      <w:r>
        <w:t xml:space="preserve">The following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will participate in the permanency hearing, </w:t>
      </w:r>
      <w:r>
        <w:rPr>
          <w:b/>
        </w:rPr>
        <w:t>in person</w:t>
      </w:r>
      <w:r>
        <w:t>:</w:t>
      </w:r>
    </w:p>
    <w:p w:rsidR="00FA6EF0" w:rsidRDefault="00B125EA" w:rsidP="00B125EA">
      <w:r>
        <w:t>________________________________</w:t>
      </w:r>
      <w:r>
        <w:tab/>
      </w:r>
      <w:r>
        <w:tab/>
        <w:t>______________________________________</w:t>
      </w:r>
      <w:r>
        <w:tab/>
      </w:r>
    </w:p>
    <w:p w:rsidR="00FA6EF0" w:rsidRDefault="00B125EA" w:rsidP="00B125EA">
      <w:r>
        <w:t>________________________________</w:t>
      </w:r>
      <w:r>
        <w:tab/>
      </w:r>
      <w:r>
        <w:tab/>
        <w:t>______________________________________</w:t>
      </w:r>
      <w:r>
        <w:tab/>
      </w:r>
    </w:p>
    <w:p w:rsidR="00FA6EF0" w:rsidRDefault="00B125EA" w:rsidP="00B125EA">
      <w:r>
        <w:t>________________________________</w:t>
      </w:r>
      <w:r>
        <w:tab/>
      </w:r>
      <w:r>
        <w:tab/>
        <w:t>______________________________________</w:t>
      </w:r>
      <w:r>
        <w:tab/>
      </w:r>
    </w:p>
    <w:p w:rsidR="00FA6EF0" w:rsidRDefault="00FA6EF0" w:rsidP="00B125EA"/>
    <w:p w:rsidR="00FA6EF0" w:rsidRDefault="00B125EA">
      <w:r>
        <w:rPr>
          <w:b/>
        </w:rPr>
        <w:t>□</w:t>
      </w:r>
      <w:r>
        <w:t xml:space="preserve"> The following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 xml:space="preserve">) will participate in the permanency hearing, </w:t>
      </w:r>
      <w:r>
        <w:rPr>
          <w:b/>
        </w:rPr>
        <w:t xml:space="preserve">by other means </w:t>
      </w:r>
      <w:r>
        <w:t>[</w:t>
      </w:r>
      <w:r>
        <w:rPr>
          <w:i/>
        </w:rPr>
        <w:t>specify</w:t>
      </w:r>
      <w:r>
        <w:t xml:space="preserve">: </w:t>
      </w:r>
      <w:r>
        <w:rPr>
          <w:i/>
        </w:rPr>
        <w:t>by telephone;  other electronic means (if available, specify); or written statement</w:t>
      </w:r>
      <w:r>
        <w:t>]:</w:t>
      </w:r>
    </w:p>
    <w:p w:rsidR="00FA6EF0" w:rsidRDefault="00B125EA">
      <w:pPr>
        <w:ind w:left="3600" w:hanging="3600"/>
      </w:pPr>
      <w:r>
        <w:rPr>
          <w:b/>
          <w:u w:val="single"/>
        </w:rPr>
        <w:t>Name</w:t>
      </w:r>
      <w:r>
        <w:rPr>
          <w:b/>
        </w:rPr>
        <w:t xml:space="preserve"> (</w:t>
      </w:r>
      <w:r>
        <w:rPr>
          <w:b/>
          <w:i/>
        </w:rPr>
        <w:t>list child’s name</w:t>
      </w:r>
      <w:r>
        <w:rPr>
          <w:b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Manner of participation</w:t>
      </w:r>
      <w:r>
        <w:rPr>
          <w:b/>
        </w:rPr>
        <w:t>:</w:t>
      </w:r>
    </w:p>
    <w:p w:rsidR="00FA6EF0" w:rsidRDefault="00B125EA">
      <w:pPr>
        <w:ind w:left="5760" w:hanging="5760"/>
      </w:pPr>
      <w:r>
        <w:t>___________________________________________</w:t>
      </w:r>
      <w:r>
        <w:tab/>
        <w:t>_____________________________</w:t>
      </w:r>
    </w:p>
    <w:p w:rsidR="00FA6EF0" w:rsidRDefault="00B125EA">
      <w:pPr>
        <w:ind w:left="5760" w:hanging="5760"/>
      </w:pPr>
      <w:r>
        <w:t>___________________________________________</w:t>
      </w:r>
      <w:r>
        <w:tab/>
        <w:t>_____________________________</w:t>
      </w:r>
    </w:p>
    <w:p w:rsidR="00FA6EF0" w:rsidRDefault="00B125EA">
      <w:r>
        <w:t>___________________________________________</w:t>
      </w:r>
      <w:r>
        <w:tab/>
        <w:t>_____________________________</w:t>
      </w:r>
    </w:p>
    <w:p w:rsidR="00FA6EF0" w:rsidRDefault="00B125EA">
      <w:pPr>
        <w:ind w:left="5760" w:hanging="5760"/>
      </w:pPr>
      <w:r>
        <w:t>___________________________________________</w:t>
      </w:r>
      <w:r>
        <w:tab/>
        <w:t>_____________________________</w:t>
      </w:r>
    </w:p>
    <w:p w:rsidR="00FA6EF0" w:rsidRDefault="00FA6EF0"/>
    <w:p w:rsidR="00FA6EF0" w:rsidRDefault="00B125EA">
      <w:r>
        <w:rPr>
          <w:b/>
        </w:rPr>
        <w:t>□</w:t>
      </w:r>
      <w:r>
        <w:t xml:space="preserve"> After consultation with my client(s), the following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is/are waiving the right to attend the permanency hearing: [</w:t>
      </w:r>
      <w:r>
        <w:rPr>
          <w:i/>
        </w:rPr>
        <w:t>list child(</w:t>
      </w:r>
      <w:proofErr w:type="spellStart"/>
      <w:r>
        <w:rPr>
          <w:i/>
        </w:rPr>
        <w:t>ren</w:t>
      </w:r>
      <w:proofErr w:type="spellEnd"/>
      <w:r>
        <w:rPr>
          <w:i/>
        </w:rPr>
        <w:t>)</w:t>
      </w:r>
      <w:r>
        <w:t>]:</w:t>
      </w:r>
      <w:r>
        <w:rPr>
          <w:i/>
        </w:rPr>
        <w:t xml:space="preserve"> </w:t>
      </w:r>
      <w:r>
        <w:t>______________________________________________________</w:t>
      </w:r>
    </w:p>
    <w:p w:rsidR="00FA6EF0" w:rsidRDefault="00B125EA">
      <w:r>
        <w:t>_____________________________________________________________________________________</w:t>
      </w:r>
    </w:p>
    <w:p w:rsidR="00FA6EF0" w:rsidRDefault="00FA6EF0"/>
    <w:p w:rsidR="00FA6EF0" w:rsidRDefault="00B125EA">
      <w:pPr>
        <w:rPr>
          <w:sz w:val="22"/>
        </w:rPr>
      </w:pPr>
      <w:r>
        <w:rPr>
          <w:b/>
        </w:rPr>
        <w:t>□</w:t>
      </w:r>
      <w:r>
        <w:t xml:space="preserve"> The following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[</w:t>
      </w:r>
      <w:r>
        <w:rPr>
          <w:i/>
        </w:rPr>
        <w:t>specify</w:t>
      </w:r>
      <w:r>
        <w:t xml:space="preserve">]: ________________________________would like to participate in the manner noted above, but is/are unavailable on the permanency hearing date for the following reason(s) [specify]: _____________________________________________________________________________ </w:t>
      </w:r>
      <w:r>
        <w:rPr>
          <w:sz w:val="22"/>
        </w:rPr>
        <w:t xml:space="preserve">_____________________________________________________________________________________________. 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8080"/>
          <w:sz w:val="22"/>
        </w:rPr>
      </w:pPr>
      <w:r>
        <w:rPr>
          <w:sz w:val="22"/>
        </w:rPr>
        <w:t>[</w:t>
      </w:r>
      <w:r>
        <w:rPr>
          <w:b/>
          <w:sz w:val="22"/>
        </w:rPr>
        <w:t>NOTE: Any adjournments must be requested by the Attorney for the Child in Court or in accordance with local court procedures and in all cases must be approved by the Court].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  <w:sz w:val="22"/>
        </w:rPr>
        <w:t xml:space="preserve"> 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b/>
          <w:color w:val="000000"/>
        </w:rPr>
        <w:t xml:space="preserve">If consultation with </w:t>
      </w:r>
      <w:proofErr w:type="gramStart"/>
      <w:r>
        <w:rPr>
          <w:b/>
          <w:color w:val="000000"/>
        </w:rPr>
        <w:t>child(</w:t>
      </w:r>
      <w:proofErr w:type="spellStart"/>
      <w:proofErr w:type="gramEnd"/>
      <w:r>
        <w:rPr>
          <w:b/>
          <w:color w:val="000000"/>
        </w:rPr>
        <w:t>ren</w:t>
      </w:r>
      <w:proofErr w:type="spellEnd"/>
      <w:r>
        <w:rPr>
          <w:b/>
          <w:color w:val="000000"/>
        </w:rPr>
        <w:t xml:space="preserve">) did not occur, complete this section: 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>□</w:t>
      </w:r>
      <w:r>
        <w:rPr>
          <w:color w:val="000000"/>
          <w:sz w:val="22"/>
        </w:rPr>
        <w:t xml:space="preserve"> The undersigned attorney for </w:t>
      </w:r>
      <w:proofErr w:type="gramStart"/>
      <w:r>
        <w:rPr>
          <w:color w:val="000000"/>
          <w:sz w:val="22"/>
        </w:rPr>
        <w:t>child(</w:t>
      </w:r>
      <w:proofErr w:type="spellStart"/>
      <w:proofErr w:type="gramEnd"/>
      <w:r>
        <w:rPr>
          <w:color w:val="000000"/>
          <w:sz w:val="22"/>
        </w:rPr>
        <w:t>ren</w:t>
      </w:r>
      <w:proofErr w:type="spellEnd"/>
      <w:r>
        <w:rPr>
          <w:color w:val="000000"/>
          <w:sz w:val="22"/>
        </w:rPr>
        <w:t>) consents to the Court conducting the permanency hearing without having consulted</w:t>
      </w:r>
      <w:r w:rsidR="00CF5A29">
        <w:rPr>
          <w:color w:val="000000"/>
          <w:sz w:val="22"/>
        </w:rPr>
        <w:t xml:space="preserve"> </w:t>
      </w:r>
      <w:bookmarkStart w:id="0" w:name="_GoBack"/>
      <w:bookmarkEnd w:id="0"/>
      <w:r>
        <w:rPr>
          <w:color w:val="000000"/>
          <w:sz w:val="22"/>
        </w:rPr>
        <w:t>with [</w:t>
      </w:r>
      <w:r>
        <w:rPr>
          <w:i/>
          <w:color w:val="000000"/>
          <w:sz w:val="22"/>
        </w:rPr>
        <w:t>specify child(</w:t>
      </w:r>
      <w:proofErr w:type="spellStart"/>
      <w:r>
        <w:rPr>
          <w:i/>
          <w:color w:val="000000"/>
          <w:sz w:val="22"/>
        </w:rPr>
        <w:t>ren</w:t>
      </w:r>
      <w:proofErr w:type="spellEnd"/>
      <w:r>
        <w:rPr>
          <w:i/>
          <w:color w:val="000000"/>
          <w:sz w:val="22"/>
        </w:rPr>
        <w:t>)</w:t>
      </w:r>
      <w:r>
        <w:rPr>
          <w:color w:val="000000"/>
          <w:sz w:val="22"/>
        </w:rPr>
        <w:t>]:_____________________________________________for the following reason(s):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b/>
          <w:color w:val="000000"/>
          <w:sz w:val="22"/>
        </w:rPr>
        <w:t>□</w:t>
      </w:r>
      <w:r>
        <w:rPr>
          <w:color w:val="000000"/>
          <w:sz w:val="22"/>
        </w:rPr>
        <w:t xml:space="preserve"> the </w:t>
      </w:r>
      <w:proofErr w:type="gramStart"/>
      <w:r>
        <w:rPr>
          <w:color w:val="000000"/>
          <w:sz w:val="22"/>
        </w:rPr>
        <w:t>child(</w:t>
      </w:r>
      <w:proofErr w:type="spellStart"/>
      <w:proofErr w:type="gramEnd"/>
      <w:r>
        <w:rPr>
          <w:color w:val="000000"/>
          <w:sz w:val="22"/>
        </w:rPr>
        <w:t>ren</w:t>
      </w:r>
      <w:proofErr w:type="spellEnd"/>
      <w:r>
        <w:rPr>
          <w:color w:val="000000"/>
          <w:sz w:val="22"/>
        </w:rPr>
        <w:t>) lack(s) mental capacity to consult meaningfully with the attorney for the child and cannot understand nature and consequences of hearing as result of a significant cognitive limitation as determined by a health or mental health professional or educational professional as part of a committee on special education and such limitation is documented in the Court record or the permanency hearing report.</w:t>
      </w:r>
    </w:p>
    <w:p w:rsidR="00FA6EF0" w:rsidRDefault="00FA6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  <w:t xml:space="preserve">□ </w:t>
      </w:r>
      <w:r>
        <w:rPr>
          <w:color w:val="000000"/>
          <w:sz w:val="22"/>
        </w:rPr>
        <w:t>the undersigned has made diligent and repeated efforts to consult with child(</w:t>
      </w:r>
      <w:proofErr w:type="spellStart"/>
      <w:r>
        <w:rPr>
          <w:color w:val="000000"/>
          <w:sz w:val="22"/>
        </w:rPr>
        <w:t>ren</w:t>
      </w:r>
      <w:proofErr w:type="spellEnd"/>
      <w:r>
        <w:rPr>
          <w:color w:val="000000"/>
          <w:sz w:val="22"/>
        </w:rPr>
        <w:t>), but the child(</w:t>
      </w:r>
      <w:proofErr w:type="spellStart"/>
      <w:r>
        <w:rPr>
          <w:color w:val="000000"/>
          <w:sz w:val="22"/>
        </w:rPr>
        <w:t>ren</w:t>
      </w:r>
      <w:proofErr w:type="spellEnd"/>
      <w:r>
        <w:rPr>
          <w:color w:val="000000"/>
          <w:sz w:val="22"/>
        </w:rPr>
        <w:t>) was/were unreachable, unresponsive or declined to consult with the attorney for the child  [</w:t>
      </w:r>
      <w:r>
        <w:rPr>
          <w:i/>
          <w:color w:val="000000"/>
          <w:sz w:val="22"/>
        </w:rPr>
        <w:t>check if applicable</w:t>
      </w:r>
      <w:r>
        <w:rPr>
          <w:color w:val="000000"/>
          <w:sz w:val="22"/>
        </w:rPr>
        <w:t>]:</w:t>
      </w:r>
      <w:r>
        <w:rPr>
          <w:b/>
          <w:color w:val="000000"/>
          <w:sz w:val="22"/>
        </w:rPr>
        <w:t>□</w:t>
      </w:r>
      <w:r>
        <w:rPr>
          <w:color w:val="000000"/>
          <w:sz w:val="22"/>
        </w:rPr>
        <w:t xml:space="preserve"> and such unavailability is not due to the failure of the foster parent or agency to cooperate in making the child(</w:t>
      </w:r>
      <w:proofErr w:type="spellStart"/>
      <w:r>
        <w:rPr>
          <w:color w:val="000000"/>
          <w:sz w:val="22"/>
        </w:rPr>
        <w:t>ren</w:t>
      </w:r>
      <w:proofErr w:type="spellEnd"/>
      <w:r>
        <w:rPr>
          <w:color w:val="000000"/>
          <w:sz w:val="22"/>
        </w:rPr>
        <w:t>) available.</w:t>
      </w:r>
    </w:p>
    <w:p w:rsidR="00FA6EF0" w:rsidRDefault="00FA6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  <w:r>
        <w:rPr>
          <w:b/>
          <w:color w:val="000000"/>
          <w:sz w:val="22"/>
        </w:rPr>
        <w:tab/>
        <w:t>□</w:t>
      </w:r>
      <w:r>
        <w:rPr>
          <w:color w:val="000000"/>
          <w:sz w:val="22"/>
        </w:rPr>
        <w:t xml:space="preserve"> the </w:t>
      </w:r>
      <w:proofErr w:type="gramStart"/>
      <w:r>
        <w:rPr>
          <w:color w:val="000000"/>
          <w:sz w:val="22"/>
        </w:rPr>
        <w:t>child(</w:t>
      </w:r>
      <w:proofErr w:type="spellStart"/>
      <w:proofErr w:type="gramEnd"/>
      <w:r>
        <w:rPr>
          <w:color w:val="000000"/>
          <w:sz w:val="22"/>
        </w:rPr>
        <w:t>ren</w:t>
      </w:r>
      <w:proofErr w:type="spellEnd"/>
      <w:r>
        <w:rPr>
          <w:color w:val="000000"/>
          <w:sz w:val="22"/>
        </w:rPr>
        <w:t>) was/were absent without leave from foster care at time consultation was attempted.</w:t>
      </w:r>
    </w:p>
    <w:p w:rsidR="00FA6EF0" w:rsidRDefault="00FA6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000000"/>
          <w:sz w:val="22"/>
        </w:rPr>
      </w:pP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2"/>
        </w:rPr>
      </w:pPr>
      <w:r>
        <w:rPr>
          <w:b/>
          <w:color w:val="000000"/>
          <w:sz w:val="22"/>
        </w:rPr>
        <w:lastRenderedPageBreak/>
        <w:tab/>
        <w:t>□</w:t>
      </w:r>
      <w:r>
        <w:rPr>
          <w:color w:val="000000"/>
          <w:sz w:val="22"/>
        </w:rPr>
        <w:t xml:space="preserve"> </w:t>
      </w:r>
      <w:proofErr w:type="gramStart"/>
      <w:r>
        <w:rPr>
          <w:color w:val="000000"/>
          <w:sz w:val="22"/>
        </w:rPr>
        <w:t>other</w:t>
      </w:r>
      <w:proofErr w:type="gramEnd"/>
      <w:r>
        <w:rPr>
          <w:color w:val="000000"/>
          <w:sz w:val="22"/>
        </w:rPr>
        <w:t xml:space="preserve"> good cause exists and cannot be alleviated in a timely manner [</w:t>
      </w:r>
      <w:r>
        <w:rPr>
          <w:i/>
          <w:color w:val="000000"/>
          <w:sz w:val="22"/>
        </w:rPr>
        <w:t>specify</w:t>
      </w:r>
      <w:r>
        <w:rPr>
          <w:color w:val="000000"/>
          <w:sz w:val="22"/>
        </w:rPr>
        <w:t>:]______________________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color w:val="000000"/>
          <w:sz w:val="22"/>
        </w:rPr>
        <w:t>__________________________________________________________________________________________</w:t>
      </w:r>
      <w:r>
        <w:rPr>
          <w:color w:val="000000"/>
        </w:rPr>
        <w:t>___</w:t>
      </w:r>
    </w:p>
    <w:p w:rsidR="00FA6EF0" w:rsidRDefault="00FA6EF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920" w:hanging="7920"/>
        <w:rPr>
          <w:color w:val="000000"/>
        </w:rPr>
      </w:pPr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</w:t>
      </w:r>
      <w:r>
        <w:rPr>
          <w:color w:val="000000"/>
        </w:rPr>
        <w:tab/>
      </w:r>
      <w:r>
        <w:rPr>
          <w:color w:val="000000"/>
        </w:rPr>
        <w:tab/>
        <w:t>________________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rPr>
          <w:color w:val="000000"/>
        </w:rPr>
      </w:pPr>
      <w:r>
        <w:rPr>
          <w:b/>
          <w:color w:val="000000"/>
        </w:rPr>
        <w:t>Signature - Attorney for Child</w:t>
      </w:r>
      <w:r>
        <w:rPr>
          <w:b/>
          <w:color w:val="000000"/>
        </w:rPr>
        <w:tab/>
      </w:r>
      <w:r>
        <w:rPr>
          <w:b/>
          <w:color w:val="000000"/>
        </w:rPr>
        <w:tab/>
        <w:t>Print Name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Date</w:t>
      </w:r>
    </w:p>
    <w:p w:rsidR="00FA6EF0" w:rsidRDefault="00B125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b/>
          <w:color w:val="000000"/>
        </w:rPr>
        <w:t>Contact information: Telephone: __________________   E-mail:____________________________</w:t>
      </w:r>
    </w:p>
    <w:p w:rsidR="00FA6EF0" w:rsidRDefault="00B125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10349"/>
        </w:tabs>
      </w:pPr>
      <w:r>
        <w:rPr>
          <w:b/>
          <w:color w:val="000000"/>
        </w:rPr>
        <w:t xml:space="preserve">TO: </w:t>
      </w:r>
      <w:r>
        <w:rPr>
          <w:b/>
          <w:i/>
          <w:color w:val="000000"/>
        </w:rPr>
        <w:t>Attorneys for the parties, Court</w:t>
      </w:r>
      <w:r>
        <w:rPr>
          <w:b/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FA6EF0" w:rsidSect="00B125EA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229" w:right="1080" w:bottom="270" w:left="810" w:header="81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F0" w:rsidRDefault="00B125EA">
      <w:r>
        <w:separator/>
      </w:r>
    </w:p>
  </w:endnote>
  <w:endnote w:type="continuationSeparator" w:id="0">
    <w:p w:rsidR="00FA6EF0" w:rsidRDefault="00B1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P MultinationalA Roman">
    <w:panose1 w:val="02020604050505020304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F0" w:rsidRDefault="00FA6EF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F0" w:rsidRDefault="00FA6EF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F0" w:rsidRDefault="00B125EA">
      <w:r>
        <w:separator/>
      </w:r>
    </w:p>
  </w:footnote>
  <w:footnote w:type="continuationSeparator" w:id="0">
    <w:p w:rsidR="00FA6EF0" w:rsidRDefault="00B12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F0" w:rsidRDefault="00B125EA">
    <w:pPr>
      <w:tabs>
        <w:tab w:val="right" w:pos="10349"/>
      </w:tabs>
      <w:spacing w:line="0" w:lineRule="atLeast"/>
      <w:ind w:left="7200" w:hanging="7200"/>
    </w:pPr>
    <w:r>
      <w:t>FCA §1090-a</w:t>
    </w:r>
    <w:r>
      <w:tab/>
    </w:r>
    <w:r>
      <w:tab/>
      <w:t xml:space="preserve">               Form PH-4c (6/2016)</w:t>
    </w:r>
    <w:r>
      <w:tab/>
    </w:r>
  </w:p>
  <w:p w:rsidR="00FA6EF0" w:rsidRDefault="00FA6EF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EF0" w:rsidRDefault="00B125EA">
    <w:pPr>
      <w:tabs>
        <w:tab w:val="right" w:pos="10349"/>
      </w:tabs>
      <w:spacing w:line="0" w:lineRule="atLeast"/>
      <w:ind w:left="7200" w:hanging="7200"/>
    </w:pPr>
    <w:r>
      <w:t>FCA §1090-a</w:t>
    </w:r>
    <w:r>
      <w:tab/>
    </w:r>
    <w:r>
      <w:tab/>
    </w:r>
    <w:r>
      <w:tab/>
      <w:t xml:space="preserve">             Form PH-4c (6/2016)</w:t>
    </w:r>
    <w:r>
      <w:tab/>
    </w:r>
  </w:p>
  <w:p w:rsidR="00FA6EF0" w:rsidRDefault="00FA6EF0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n"/>
      <w:lvlJc w:val="left"/>
    </w:lvl>
    <w:lvl w:ilvl="1">
      <w:start w:val="1"/>
      <w:numFmt w:val="none"/>
      <w:suff w:val="nothing"/>
      <w:lvlText w:val="o"/>
      <w:lvlJc w:val="left"/>
    </w:lvl>
    <w:lvl w:ilvl="2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3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4">
      <w:start w:val="1"/>
      <w:numFmt w:val="none"/>
      <w:suff w:val="nothing"/>
      <w:lvlText w:val="o"/>
      <w:lvlJc w:val="left"/>
    </w:lvl>
    <w:lvl w:ilvl="5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  <w:lvl w:ilvl="6">
      <w:start w:val="1"/>
      <w:numFmt w:val="none"/>
      <w:suff w:val="nothing"/>
      <w:lvlText w:val="&quot;"/>
      <w:lvlJc w:val="left"/>
      <w:rPr>
        <w:rFonts w:ascii="WP MultinationalA Roman" w:hAnsi="WP MultinationalA Roman"/>
      </w:rPr>
    </w:lvl>
    <w:lvl w:ilvl="7">
      <w:start w:val="1"/>
      <w:numFmt w:val="none"/>
      <w:suff w:val="nothing"/>
      <w:lvlText w:val="o"/>
      <w:lvlJc w:val="left"/>
    </w:lvl>
    <w:lvl w:ilvl="8">
      <w:start w:val="1"/>
      <w:numFmt w:val="none"/>
      <w:suff w:val="nothing"/>
      <w:lvlText w:val="'"/>
      <w:lvlJc w:val="left"/>
      <w:rPr>
        <w:rFonts w:ascii="WP TypographicSymbols" w:hAnsi="WP Typographic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22"/>
    <w:rsid w:val="00013A22"/>
    <w:rsid w:val="00275CFE"/>
    <w:rsid w:val="00B125EA"/>
    <w:rsid w:val="00CF5A29"/>
    <w:rsid w:val="00FA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3429B3A-B080-4860-AE3B-777EA2C1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5EA"/>
    <w:pPr>
      <w:tabs>
        <w:tab w:val="center" w:pos="4680"/>
        <w:tab w:val="right" w:pos="9360"/>
      </w:tabs>
    </w:pPr>
  </w:style>
  <w:style w:type="paragraph" w:customStyle="1" w:styleId="Outline0021">
    <w:name w:val="Outline002_1"/>
    <w:basedOn w:val="Normal"/>
    <w:pPr>
      <w:widowControl w:val="0"/>
    </w:pPr>
  </w:style>
  <w:style w:type="paragraph" w:customStyle="1" w:styleId="Outline0022">
    <w:name w:val="Outline002_2"/>
    <w:basedOn w:val="Normal"/>
    <w:pPr>
      <w:widowControl w:val="0"/>
    </w:pPr>
  </w:style>
  <w:style w:type="paragraph" w:customStyle="1" w:styleId="Outline0023">
    <w:name w:val="Outline002_3"/>
    <w:basedOn w:val="Normal"/>
    <w:pPr>
      <w:widowControl w:val="0"/>
    </w:pPr>
  </w:style>
  <w:style w:type="paragraph" w:customStyle="1" w:styleId="Outline0024">
    <w:name w:val="Outline002_4"/>
    <w:basedOn w:val="Normal"/>
    <w:pPr>
      <w:widowControl w:val="0"/>
    </w:pPr>
  </w:style>
  <w:style w:type="paragraph" w:customStyle="1" w:styleId="Outline0025">
    <w:name w:val="Outline002_5"/>
    <w:basedOn w:val="Normal"/>
    <w:pPr>
      <w:widowControl w:val="0"/>
    </w:pPr>
  </w:style>
  <w:style w:type="paragraph" w:customStyle="1" w:styleId="Outline0026">
    <w:name w:val="Outline002_6"/>
    <w:basedOn w:val="Normal"/>
    <w:pPr>
      <w:widowControl w:val="0"/>
    </w:pPr>
  </w:style>
  <w:style w:type="paragraph" w:customStyle="1" w:styleId="Outline0027">
    <w:name w:val="Outline002_7"/>
    <w:basedOn w:val="Normal"/>
    <w:pPr>
      <w:widowControl w:val="0"/>
    </w:pPr>
  </w:style>
  <w:style w:type="paragraph" w:customStyle="1" w:styleId="Outline0028">
    <w:name w:val="Outline002_8"/>
    <w:basedOn w:val="Normal"/>
    <w:pPr>
      <w:widowControl w:val="0"/>
    </w:pPr>
  </w:style>
  <w:style w:type="paragraph" w:customStyle="1" w:styleId="Outline0029">
    <w:name w:val="Outline002_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ListParagra">
    <w:name w:val="List Paragra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rFonts w:ascii="Calibri" w:hAnsi="Calibri"/>
      <w:sz w:val="22"/>
    </w:rPr>
  </w:style>
  <w:style w:type="paragraph" w:customStyle="1" w:styleId="Outline0011">
    <w:name w:val="Outline001_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360"/>
    </w:pPr>
    <w:rPr>
      <w:rFonts w:ascii="Calibri" w:hAnsi="Calibri"/>
    </w:rPr>
  </w:style>
  <w:style w:type="paragraph" w:customStyle="1" w:styleId="Outline0012">
    <w:name w:val="Outline001_2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360"/>
    </w:pPr>
    <w:rPr>
      <w:rFonts w:ascii="Courier New" w:hAnsi="Courier New"/>
    </w:rPr>
  </w:style>
  <w:style w:type="paragraph" w:customStyle="1" w:styleId="Outline0013">
    <w:name w:val="Outline001_3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360"/>
    </w:pPr>
    <w:rPr>
      <w:rFonts w:ascii="Wingdings" w:hAnsi="Wingdings"/>
    </w:rPr>
  </w:style>
  <w:style w:type="paragraph" w:customStyle="1" w:styleId="Outline0014">
    <w:name w:val="Outline001_4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360"/>
    </w:pPr>
    <w:rPr>
      <w:rFonts w:ascii="Symbol" w:hAnsi="Symbol"/>
    </w:rPr>
  </w:style>
  <w:style w:type="paragraph" w:customStyle="1" w:styleId="Outline0015">
    <w:name w:val="Outline001_5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360"/>
    </w:pPr>
    <w:rPr>
      <w:rFonts w:ascii="Courier New" w:hAnsi="Courier New"/>
    </w:rPr>
  </w:style>
  <w:style w:type="paragraph" w:customStyle="1" w:styleId="Outline0016">
    <w:name w:val="Outline001_6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360"/>
    </w:pPr>
    <w:rPr>
      <w:rFonts w:ascii="Wingdings" w:hAnsi="Wingdings"/>
    </w:rPr>
  </w:style>
  <w:style w:type="paragraph" w:customStyle="1" w:styleId="Outline0017">
    <w:name w:val="Outline001_7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360"/>
    </w:pPr>
    <w:rPr>
      <w:rFonts w:ascii="Symbol" w:hAnsi="Symbol"/>
    </w:rPr>
  </w:style>
  <w:style w:type="paragraph" w:customStyle="1" w:styleId="Outline0018">
    <w:name w:val="Outline001_8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360"/>
    </w:pPr>
    <w:rPr>
      <w:rFonts w:ascii="Courier New" w:hAnsi="Courier New"/>
    </w:rPr>
  </w:style>
  <w:style w:type="paragraph" w:customStyle="1" w:styleId="Outline0019">
    <w:name w:val="Outline001_9"/>
    <w:basedOn w:val="Normal"/>
    <w:pPr>
      <w:tabs>
        <w:tab w:val="left" w:pos="6480"/>
        <w:tab w:val="left" w:pos="7200"/>
        <w:tab w:val="left" w:pos="7920"/>
        <w:tab w:val="left" w:pos="8640"/>
      </w:tabs>
      <w:ind w:left="6480" w:hanging="360"/>
    </w:pPr>
    <w:rPr>
      <w:rFonts w:ascii="Wingdings" w:hAnsi="Wingdings"/>
    </w:rPr>
  </w:style>
  <w:style w:type="character" w:customStyle="1" w:styleId="HeaderChar">
    <w:name w:val="Header Char"/>
    <w:basedOn w:val="DefaultParagraphFont"/>
    <w:link w:val="Header"/>
    <w:uiPriority w:val="99"/>
    <w:rsid w:val="00B125E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25E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</dc:creator>
  <cp:keywords/>
  <cp:lastModifiedBy>Lorna Green</cp:lastModifiedBy>
  <cp:revision>5</cp:revision>
  <cp:lastPrinted>2016-07-18T21:00:00Z</cp:lastPrinted>
  <dcterms:created xsi:type="dcterms:W3CDTF">2016-07-11T19:36:00Z</dcterms:created>
  <dcterms:modified xsi:type="dcterms:W3CDTF">2016-07-18T21:01:00Z</dcterms:modified>
</cp:coreProperties>
</file>