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A9E8B" w14:textId="77777777" w:rsidR="00180EB3" w:rsidRDefault="00547867">
      <w:pPr>
        <w:tabs>
          <w:tab w:val="left" w:pos="7636"/>
        </w:tabs>
        <w:spacing w:before="47"/>
        <w:ind w:left="100"/>
        <w:rPr>
          <w:b/>
          <w:sz w:val="20"/>
        </w:rPr>
      </w:pPr>
      <w:r>
        <w:rPr>
          <w:b/>
          <w:sz w:val="20"/>
        </w:rPr>
        <w:t>F.C.A. 446, 551, 656, 842</w:t>
      </w:r>
      <w:r>
        <w:rPr>
          <w:b/>
          <w:spacing w:val="3"/>
          <w:sz w:val="20"/>
        </w:rPr>
        <w:t xml:space="preserve"> </w:t>
      </w:r>
      <w:r>
        <w:rPr>
          <w:b/>
          <w:sz w:val="20"/>
        </w:rPr>
        <w:t>&amp; 1056</w:t>
      </w:r>
      <w:r>
        <w:rPr>
          <w:b/>
          <w:sz w:val="20"/>
        </w:rPr>
        <w:tab/>
        <w:t>General Form</w:t>
      </w:r>
      <w:r>
        <w:rPr>
          <w:b/>
          <w:spacing w:val="-7"/>
          <w:sz w:val="20"/>
        </w:rPr>
        <w:t xml:space="preserve"> </w:t>
      </w:r>
      <w:r>
        <w:rPr>
          <w:b/>
          <w:sz w:val="20"/>
        </w:rPr>
        <w:t>5a</w:t>
      </w:r>
    </w:p>
    <w:p w14:paraId="64011C80" w14:textId="28EA36F7" w:rsidR="00180EB3" w:rsidRDefault="00547867">
      <w:pPr>
        <w:spacing w:before="2"/>
        <w:ind w:left="8020"/>
        <w:rPr>
          <w:b/>
          <w:sz w:val="20"/>
        </w:rPr>
      </w:pPr>
      <w:r>
        <w:rPr>
          <w:b/>
          <w:sz w:val="20"/>
        </w:rPr>
        <w:t>1</w:t>
      </w:r>
      <w:r w:rsidR="00C0670D">
        <w:rPr>
          <w:b/>
          <w:sz w:val="20"/>
        </w:rPr>
        <w:t>2</w:t>
      </w:r>
      <w:r>
        <w:rPr>
          <w:b/>
          <w:sz w:val="20"/>
        </w:rPr>
        <w:t>/2020</w:t>
      </w:r>
    </w:p>
    <w:p w14:paraId="19AF4AD2" w14:textId="77777777" w:rsidR="00180EB3" w:rsidRDefault="00547867">
      <w:pPr>
        <w:tabs>
          <w:tab w:val="left" w:pos="3706"/>
          <w:tab w:val="left" w:pos="5139"/>
          <w:tab w:val="left" w:pos="9262"/>
          <w:tab w:val="left" w:pos="9879"/>
        </w:tabs>
        <w:spacing w:before="3" w:line="247" w:lineRule="auto"/>
        <w:ind w:left="100" w:right="433"/>
        <w:rPr>
          <w:b/>
          <w:sz w:val="20"/>
        </w:rPr>
      </w:pPr>
      <w:r>
        <w:rPr>
          <w:b/>
          <w:sz w:val="20"/>
        </w:rPr>
        <w:t>ORI</w:t>
      </w:r>
      <w:r>
        <w:rPr>
          <w:b/>
          <w:spacing w:val="-2"/>
          <w:sz w:val="20"/>
        </w:rPr>
        <w:t xml:space="preserve"> </w:t>
      </w:r>
      <w:r>
        <w:rPr>
          <w:b/>
          <w:sz w:val="20"/>
        </w:rPr>
        <w:t>No:</w:t>
      </w:r>
      <w:r>
        <w:rPr>
          <w:b/>
          <w:sz w:val="20"/>
          <w:u w:val="single"/>
        </w:rPr>
        <w:t xml:space="preserve"> </w:t>
      </w:r>
      <w:r>
        <w:rPr>
          <w:b/>
          <w:sz w:val="20"/>
          <w:u w:val="single"/>
        </w:rPr>
        <w:tab/>
      </w:r>
      <w:r>
        <w:rPr>
          <w:b/>
          <w:sz w:val="20"/>
        </w:rPr>
        <w:tab/>
        <w:t>At a Term</w:t>
      </w:r>
      <w:r>
        <w:rPr>
          <w:b/>
          <w:spacing w:val="-6"/>
          <w:sz w:val="20"/>
        </w:rPr>
        <w:t xml:space="preserve"> </w:t>
      </w:r>
      <w:r>
        <w:rPr>
          <w:b/>
          <w:sz w:val="20"/>
        </w:rPr>
        <w:t>of</w:t>
      </w:r>
      <w:r>
        <w:rPr>
          <w:b/>
          <w:spacing w:val="-1"/>
          <w:sz w:val="20"/>
        </w:rPr>
        <w:t xml:space="preserve"> </w:t>
      </w:r>
      <w:r>
        <w:rPr>
          <w:b/>
          <w:sz w:val="20"/>
        </w:rPr>
        <w:t>the</w:t>
      </w:r>
      <w:r>
        <w:rPr>
          <w:b/>
          <w:sz w:val="20"/>
          <w:u w:val="single"/>
        </w:rPr>
        <w:t xml:space="preserve"> </w:t>
      </w:r>
      <w:r>
        <w:rPr>
          <w:b/>
          <w:sz w:val="20"/>
          <w:u w:val="single"/>
        </w:rPr>
        <w:tab/>
      </w:r>
      <w:r>
        <w:rPr>
          <w:b/>
          <w:sz w:val="20"/>
          <w:u w:val="single"/>
        </w:rPr>
        <w:tab/>
      </w:r>
      <w:r>
        <w:rPr>
          <w:b/>
          <w:sz w:val="20"/>
        </w:rPr>
        <w:t>Court Order</w:t>
      </w:r>
      <w:r>
        <w:rPr>
          <w:b/>
          <w:spacing w:val="-2"/>
          <w:sz w:val="20"/>
        </w:rPr>
        <w:t xml:space="preserve"> </w:t>
      </w:r>
      <w:r>
        <w:rPr>
          <w:b/>
          <w:sz w:val="20"/>
        </w:rPr>
        <w:t>No:</w:t>
      </w:r>
      <w:r>
        <w:rPr>
          <w:b/>
          <w:sz w:val="20"/>
          <w:u w:val="single"/>
        </w:rPr>
        <w:t xml:space="preserve"> </w:t>
      </w:r>
      <w:r>
        <w:rPr>
          <w:b/>
          <w:sz w:val="20"/>
          <w:u w:val="single"/>
        </w:rPr>
        <w:tab/>
      </w:r>
      <w:r>
        <w:rPr>
          <w:b/>
          <w:sz w:val="20"/>
        </w:rPr>
        <w:tab/>
        <w:t>County</w:t>
      </w:r>
      <w:r>
        <w:rPr>
          <w:b/>
          <w:spacing w:val="1"/>
          <w:sz w:val="20"/>
        </w:rPr>
        <w:t xml:space="preserve"> </w:t>
      </w:r>
      <w:r>
        <w:rPr>
          <w:b/>
          <w:sz w:val="20"/>
        </w:rPr>
        <w:t>of</w:t>
      </w:r>
      <w:r>
        <w:rPr>
          <w:b/>
          <w:sz w:val="20"/>
          <w:u w:val="single"/>
        </w:rPr>
        <w:t xml:space="preserve"> </w:t>
      </w:r>
      <w:r>
        <w:rPr>
          <w:b/>
          <w:sz w:val="20"/>
          <w:u w:val="single"/>
        </w:rPr>
        <w:tab/>
      </w:r>
      <w:r>
        <w:rPr>
          <w:sz w:val="20"/>
        </w:rPr>
        <w:t xml:space="preserve">, </w:t>
      </w:r>
      <w:r>
        <w:rPr>
          <w:b/>
          <w:sz w:val="20"/>
        </w:rPr>
        <w:t>State of New</w:t>
      </w:r>
      <w:r>
        <w:rPr>
          <w:b/>
          <w:spacing w:val="-6"/>
          <w:sz w:val="20"/>
        </w:rPr>
        <w:t xml:space="preserve"> </w:t>
      </w:r>
      <w:r>
        <w:rPr>
          <w:b/>
          <w:spacing w:val="-4"/>
          <w:sz w:val="20"/>
        </w:rPr>
        <w:t>York</w:t>
      </w:r>
    </w:p>
    <w:p w14:paraId="74D6187A" w14:textId="77777777" w:rsidR="00180EB3" w:rsidRDefault="00547867">
      <w:pPr>
        <w:tabs>
          <w:tab w:val="left" w:pos="3713"/>
          <w:tab w:val="left" w:pos="5139"/>
          <w:tab w:val="left" w:pos="11009"/>
        </w:tabs>
        <w:spacing w:before="2"/>
        <w:ind w:left="100"/>
        <w:rPr>
          <w:sz w:val="20"/>
        </w:rPr>
      </w:pPr>
      <w:r>
        <w:rPr>
          <w:b/>
          <w:sz w:val="20"/>
        </w:rPr>
        <w:t>NYSID</w:t>
      </w:r>
      <w:r>
        <w:rPr>
          <w:b/>
          <w:spacing w:val="-2"/>
          <w:sz w:val="20"/>
        </w:rPr>
        <w:t xml:space="preserve"> </w:t>
      </w:r>
      <w:proofErr w:type="gramStart"/>
      <w:r>
        <w:rPr>
          <w:b/>
          <w:sz w:val="20"/>
        </w:rPr>
        <w:t>No:-</w:t>
      </w:r>
      <w:proofErr w:type="gramEnd"/>
      <w:r>
        <w:rPr>
          <w:b/>
          <w:sz w:val="20"/>
          <w:u w:val="single"/>
        </w:rPr>
        <w:t xml:space="preserve"> </w:t>
      </w:r>
      <w:r>
        <w:rPr>
          <w:b/>
          <w:sz w:val="20"/>
          <w:u w:val="single"/>
        </w:rPr>
        <w:tab/>
      </w:r>
      <w:r>
        <w:rPr>
          <w:b/>
          <w:sz w:val="20"/>
        </w:rPr>
        <w:tab/>
      </w:r>
      <w:r>
        <w:rPr>
          <w:sz w:val="20"/>
        </w:rPr>
        <w:t>(address)</w:t>
      </w:r>
      <w:r>
        <w:rPr>
          <w:sz w:val="20"/>
          <w:u w:val="single"/>
        </w:rPr>
        <w:t xml:space="preserve"> </w:t>
      </w:r>
      <w:r>
        <w:rPr>
          <w:sz w:val="20"/>
          <w:u w:val="single"/>
        </w:rPr>
        <w:tab/>
      </w:r>
    </w:p>
    <w:p w14:paraId="5475F761" w14:textId="77777777" w:rsidR="00180EB3" w:rsidRDefault="00D4351C">
      <w:pPr>
        <w:pStyle w:val="BodyText"/>
        <w:spacing w:before="2"/>
        <w:rPr>
          <w:sz w:val="16"/>
        </w:rPr>
      </w:pPr>
      <w:r>
        <w:pict w14:anchorId="4DC7BC44">
          <v:shape id="_x0000_s1030" style="position:absolute;margin-left:290.5pt;margin-top:11.55pt;width:287.3pt;height:.1pt;z-index:-251658240;mso-wrap-distance-left:0;mso-wrap-distance-right:0;mso-position-horizontal-relative:page" coordorigin="5810,231" coordsize="5746,0" path="m5810,231r5746,e" filled="f" strokeweight=".6pt">
            <v:path arrowok="t"/>
            <w10:wrap type="topAndBottom" anchorx="page"/>
          </v:shape>
        </w:pict>
      </w:r>
    </w:p>
    <w:p w14:paraId="4CA03634" w14:textId="77777777" w:rsidR="00180EB3" w:rsidRDefault="00547867">
      <w:pPr>
        <w:spacing w:line="204" w:lineRule="exact"/>
        <w:ind w:left="100"/>
        <w:rPr>
          <w:sz w:val="20"/>
        </w:rPr>
      </w:pPr>
      <w:r>
        <w:rPr>
          <w:sz w:val="20"/>
        </w:rPr>
        <w:t>PRESENT: Hon.</w:t>
      </w:r>
    </w:p>
    <w:p w14:paraId="394C4D4C" w14:textId="77777777" w:rsidR="00180EB3" w:rsidRDefault="00D4351C">
      <w:pPr>
        <w:pStyle w:val="BodyText"/>
        <w:spacing w:before="2"/>
        <w:rPr>
          <w:sz w:val="16"/>
        </w:rPr>
      </w:pPr>
      <w:r>
        <w:pict w14:anchorId="028E49F5">
          <v:shape id="_x0000_s1029" style="position:absolute;margin-left:36pt;margin-top:11.6pt;width:302.4pt;height:.1pt;z-index:-251657216;mso-wrap-distance-left:0;mso-wrap-distance-right:0;mso-position-horizontal-relative:page" coordorigin="720,232" coordsize="6048,0" path="m720,232r6048,e" filled="f" strokeweight=".6pt">
            <v:path arrowok="t"/>
            <w10:wrap type="topAndBottom" anchorx="page"/>
          </v:shape>
        </w:pict>
      </w:r>
    </w:p>
    <w:p w14:paraId="3F3E1F5F" w14:textId="77777777" w:rsidR="00180EB3" w:rsidRDefault="00547867">
      <w:pPr>
        <w:tabs>
          <w:tab w:val="left" w:pos="6579"/>
        </w:tabs>
        <w:spacing w:line="206" w:lineRule="exact"/>
        <w:ind w:left="100"/>
        <w:rPr>
          <w:b/>
          <w:sz w:val="20"/>
        </w:rPr>
      </w:pPr>
      <w:r>
        <w:rPr>
          <w:b/>
          <w:sz w:val="20"/>
        </w:rPr>
        <w:t>In the Matter of a</w:t>
      </w:r>
      <w:r>
        <w:rPr>
          <w:b/>
          <w:spacing w:val="-3"/>
          <w:sz w:val="20"/>
        </w:rPr>
        <w:t xml:space="preserve"> </w:t>
      </w:r>
      <w:r>
        <w:rPr>
          <w:b/>
          <w:sz w:val="20"/>
        </w:rPr>
        <w:t>Proceeding</w:t>
      </w:r>
      <w:r>
        <w:rPr>
          <w:b/>
          <w:spacing w:val="1"/>
          <w:sz w:val="20"/>
        </w:rPr>
        <w:t xml:space="preserve"> </w:t>
      </w:r>
      <w:r>
        <w:rPr>
          <w:b/>
          <w:sz w:val="20"/>
        </w:rPr>
        <w:t>under</w:t>
      </w:r>
      <w:r>
        <w:rPr>
          <w:b/>
          <w:sz w:val="20"/>
        </w:rPr>
        <w:tab/>
        <w:t>ORDER OF</w:t>
      </w:r>
      <w:r>
        <w:rPr>
          <w:b/>
          <w:spacing w:val="-2"/>
          <w:sz w:val="20"/>
        </w:rPr>
        <w:t xml:space="preserve"> </w:t>
      </w:r>
      <w:r>
        <w:rPr>
          <w:b/>
          <w:sz w:val="20"/>
        </w:rPr>
        <w:t>PROTECTION</w:t>
      </w:r>
    </w:p>
    <w:p w14:paraId="4D465348" w14:textId="077D830E" w:rsidR="00180EB3" w:rsidRDefault="00547867">
      <w:pPr>
        <w:tabs>
          <w:tab w:val="left" w:pos="2093"/>
          <w:tab w:val="left" w:pos="6579"/>
        </w:tabs>
        <w:spacing w:before="3"/>
        <w:ind w:left="100"/>
        <w:rPr>
          <w:b/>
          <w:sz w:val="20"/>
        </w:rPr>
      </w:pPr>
      <w:r>
        <w:rPr>
          <w:b/>
          <w:sz w:val="20"/>
        </w:rPr>
        <w:t>Article</w:t>
      </w:r>
      <w:r>
        <w:rPr>
          <w:b/>
          <w:sz w:val="20"/>
          <w:u w:val="single"/>
        </w:rPr>
        <w:t xml:space="preserve"> </w:t>
      </w:r>
      <w:r>
        <w:rPr>
          <w:b/>
          <w:sz w:val="20"/>
          <w:u w:val="single"/>
        </w:rPr>
        <w:tab/>
      </w:r>
      <w:r w:rsidR="005D0F7E">
        <w:rPr>
          <w:b/>
          <w:sz w:val="20"/>
          <w:u w:val="single"/>
        </w:rPr>
        <w:t xml:space="preserve"> o</w:t>
      </w:r>
      <w:r>
        <w:rPr>
          <w:b/>
          <w:spacing w:val="10"/>
          <w:sz w:val="20"/>
        </w:rPr>
        <w:t xml:space="preserve">f </w:t>
      </w:r>
      <w:r>
        <w:rPr>
          <w:b/>
          <w:sz w:val="20"/>
        </w:rPr>
        <w:t>the Family</w:t>
      </w:r>
      <w:r>
        <w:rPr>
          <w:b/>
          <w:spacing w:val="-17"/>
          <w:sz w:val="20"/>
        </w:rPr>
        <w:t xml:space="preserve"> </w:t>
      </w:r>
      <w:r>
        <w:rPr>
          <w:b/>
          <w:sz w:val="20"/>
        </w:rPr>
        <w:t>Court</w:t>
      </w:r>
      <w:r>
        <w:rPr>
          <w:b/>
          <w:spacing w:val="-2"/>
          <w:sz w:val="20"/>
        </w:rPr>
        <w:t xml:space="preserve"> </w:t>
      </w:r>
      <w:r>
        <w:rPr>
          <w:b/>
          <w:sz w:val="20"/>
        </w:rPr>
        <w:t>Act</w:t>
      </w:r>
      <w:r>
        <w:rPr>
          <w:b/>
          <w:sz w:val="20"/>
        </w:rPr>
        <w:tab/>
        <w:t>[Articles 4, 5, 6, 8 and</w:t>
      </w:r>
      <w:r>
        <w:rPr>
          <w:b/>
          <w:spacing w:val="-3"/>
          <w:sz w:val="20"/>
        </w:rPr>
        <w:t xml:space="preserve"> </w:t>
      </w:r>
      <w:r>
        <w:rPr>
          <w:b/>
          <w:sz w:val="20"/>
        </w:rPr>
        <w:t>10]</w:t>
      </w:r>
    </w:p>
    <w:p w14:paraId="1DF5CDD8" w14:textId="77777777" w:rsidR="00180EB3" w:rsidRDefault="00547867">
      <w:pPr>
        <w:tabs>
          <w:tab w:val="left" w:pos="3587"/>
        </w:tabs>
        <w:ind w:right="1210"/>
        <w:jc w:val="right"/>
        <w:rPr>
          <w:sz w:val="20"/>
        </w:rPr>
      </w:pPr>
      <w:r>
        <w:rPr>
          <w:sz w:val="20"/>
        </w:rPr>
        <w:t>Docket</w:t>
      </w:r>
      <w:r>
        <w:rPr>
          <w:spacing w:val="-4"/>
          <w:sz w:val="20"/>
        </w:rPr>
        <w:t xml:space="preserve"> </w:t>
      </w:r>
      <w:r>
        <w:rPr>
          <w:sz w:val="20"/>
        </w:rPr>
        <w:t>No.</w:t>
      </w:r>
      <w:r>
        <w:rPr>
          <w:sz w:val="20"/>
          <w:u w:val="single"/>
        </w:rPr>
        <w:t xml:space="preserve"> </w:t>
      </w:r>
      <w:r>
        <w:rPr>
          <w:sz w:val="20"/>
          <w:u w:val="single"/>
        </w:rPr>
        <w:tab/>
      </w:r>
    </w:p>
    <w:p w14:paraId="79E6A564" w14:textId="77777777" w:rsidR="00180EB3" w:rsidRDefault="00547867">
      <w:pPr>
        <w:tabs>
          <w:tab w:val="left" w:pos="6479"/>
          <w:tab w:val="left" w:pos="10047"/>
        </w:tabs>
        <w:spacing w:before="5"/>
        <w:ind w:right="1231"/>
        <w:jc w:val="right"/>
        <w:rPr>
          <w:sz w:val="20"/>
        </w:rPr>
      </w:pPr>
      <w:r>
        <w:rPr>
          <w:sz w:val="20"/>
        </w:rPr>
        <w:t>Petitioner</w:t>
      </w:r>
      <w:r>
        <w:rPr>
          <w:sz w:val="20"/>
        </w:rPr>
        <w:tab/>
        <w:t>Family Unit</w:t>
      </w:r>
      <w:r>
        <w:rPr>
          <w:spacing w:val="-15"/>
          <w:sz w:val="20"/>
        </w:rPr>
        <w:t xml:space="preserve"> </w:t>
      </w:r>
      <w:r>
        <w:rPr>
          <w:sz w:val="20"/>
        </w:rPr>
        <w:t>No.</w:t>
      </w:r>
      <w:r>
        <w:rPr>
          <w:spacing w:val="1"/>
          <w:sz w:val="20"/>
        </w:rPr>
        <w:t xml:space="preserve"> </w:t>
      </w:r>
      <w:r>
        <w:rPr>
          <w:w w:val="99"/>
          <w:sz w:val="20"/>
          <w:u w:val="single"/>
        </w:rPr>
        <w:t xml:space="preserve"> </w:t>
      </w:r>
      <w:r>
        <w:rPr>
          <w:sz w:val="20"/>
          <w:u w:val="single"/>
        </w:rPr>
        <w:tab/>
      </w:r>
    </w:p>
    <w:p w14:paraId="2063E9F0" w14:textId="77777777" w:rsidR="00180EB3" w:rsidRDefault="00547867">
      <w:pPr>
        <w:tabs>
          <w:tab w:val="left" w:pos="6579"/>
        </w:tabs>
        <w:spacing w:before="5" w:line="227" w:lineRule="exact"/>
        <w:ind w:left="100"/>
        <w:rPr>
          <w:sz w:val="20"/>
        </w:rPr>
      </w:pPr>
      <w:r>
        <w:rPr>
          <w:sz w:val="20"/>
        </w:rPr>
        <w:t>Date</w:t>
      </w:r>
      <w:r>
        <w:rPr>
          <w:spacing w:val="-2"/>
          <w:sz w:val="20"/>
        </w:rPr>
        <w:t xml:space="preserve"> </w:t>
      </w:r>
      <w:r>
        <w:rPr>
          <w:sz w:val="20"/>
        </w:rPr>
        <w:t>of</w:t>
      </w:r>
      <w:r>
        <w:rPr>
          <w:spacing w:val="-2"/>
          <w:sz w:val="20"/>
        </w:rPr>
        <w:t xml:space="preserve"> </w:t>
      </w:r>
      <w:r>
        <w:rPr>
          <w:sz w:val="20"/>
        </w:rPr>
        <w:t>Birth:</w:t>
      </w:r>
      <w:r>
        <w:rPr>
          <w:sz w:val="20"/>
        </w:rPr>
        <w:tab/>
        <w:t>(check</w:t>
      </w:r>
      <w:r>
        <w:rPr>
          <w:spacing w:val="-1"/>
          <w:sz w:val="20"/>
        </w:rPr>
        <w:t xml:space="preserve"> </w:t>
      </w:r>
      <w:r>
        <w:rPr>
          <w:sz w:val="20"/>
        </w:rPr>
        <w:t>one)</w:t>
      </w:r>
    </w:p>
    <w:p w14:paraId="3412525D" w14:textId="77777777" w:rsidR="00180EB3" w:rsidRDefault="00547867">
      <w:pPr>
        <w:spacing w:line="242" w:lineRule="exact"/>
        <w:ind w:left="6580"/>
        <w:rPr>
          <w:b/>
          <w:sz w:val="20"/>
        </w:rPr>
      </w:pPr>
      <w:r>
        <w:rPr>
          <w:rFonts w:ascii="MS UI Gothic" w:hAnsi="MS UI Gothic"/>
          <w:sz w:val="20"/>
        </w:rPr>
        <w:t xml:space="preserve">❑ </w:t>
      </w:r>
      <w:r>
        <w:rPr>
          <w:b/>
          <w:sz w:val="20"/>
        </w:rPr>
        <w:t>Upon Default</w:t>
      </w:r>
    </w:p>
    <w:p w14:paraId="6E849B80" w14:textId="77777777" w:rsidR="008A24A3" w:rsidRDefault="00547867" w:rsidP="008A24A3">
      <w:pPr>
        <w:tabs>
          <w:tab w:val="left" w:pos="6579"/>
        </w:tabs>
        <w:spacing w:line="245" w:lineRule="exact"/>
        <w:ind w:left="2260"/>
        <w:rPr>
          <w:b/>
          <w:sz w:val="20"/>
        </w:rPr>
      </w:pPr>
      <w:r>
        <w:rPr>
          <w:sz w:val="20"/>
        </w:rPr>
        <w:t>v.</w:t>
      </w:r>
      <w:r>
        <w:rPr>
          <w:sz w:val="20"/>
        </w:rPr>
        <w:tab/>
      </w:r>
      <w:r>
        <w:rPr>
          <w:rFonts w:ascii="MS UI Gothic" w:hAnsi="MS UI Gothic"/>
          <w:sz w:val="20"/>
        </w:rPr>
        <w:t xml:space="preserve">❑ </w:t>
      </w:r>
      <w:r>
        <w:rPr>
          <w:b/>
          <w:sz w:val="20"/>
        </w:rPr>
        <w:t xml:space="preserve">Both Parties Present </w:t>
      </w:r>
      <w:proofErr w:type="gramStart"/>
      <w:r>
        <w:rPr>
          <w:b/>
          <w:sz w:val="20"/>
        </w:rPr>
        <w:t>In</w:t>
      </w:r>
      <w:proofErr w:type="gramEnd"/>
      <w:r>
        <w:rPr>
          <w:b/>
          <w:spacing w:val="-22"/>
          <w:sz w:val="20"/>
        </w:rPr>
        <w:t xml:space="preserve"> </w:t>
      </w:r>
      <w:r>
        <w:rPr>
          <w:b/>
          <w:sz w:val="20"/>
        </w:rPr>
        <w:t>Court</w:t>
      </w:r>
    </w:p>
    <w:p w14:paraId="00C27F6B" w14:textId="70B518C8" w:rsidR="00180EB3" w:rsidRPr="008A24A3" w:rsidRDefault="00547867" w:rsidP="008A24A3">
      <w:pPr>
        <w:tabs>
          <w:tab w:val="left" w:pos="6579"/>
        </w:tabs>
        <w:spacing w:line="245" w:lineRule="exact"/>
        <w:ind w:left="2260"/>
        <w:rPr>
          <w:b/>
          <w:sz w:val="20"/>
        </w:rPr>
      </w:pPr>
      <w:r>
        <w:rPr>
          <w:sz w:val="20"/>
        </w:rPr>
        <w:t>Respondent</w:t>
      </w:r>
    </w:p>
    <w:p w14:paraId="409EE138" w14:textId="77777777" w:rsidR="00180EB3" w:rsidRDefault="00547867">
      <w:pPr>
        <w:tabs>
          <w:tab w:val="left" w:pos="5839"/>
        </w:tabs>
        <w:spacing w:before="5"/>
        <w:ind w:left="100"/>
        <w:rPr>
          <w:sz w:val="20"/>
        </w:rPr>
      </w:pPr>
      <w:r>
        <w:rPr>
          <w:sz w:val="20"/>
        </w:rPr>
        <w:t>Date of</w:t>
      </w:r>
      <w:r>
        <w:rPr>
          <w:spacing w:val="-5"/>
          <w:sz w:val="20"/>
        </w:rPr>
        <w:t xml:space="preserve"> </w:t>
      </w:r>
      <w:r>
        <w:rPr>
          <w:sz w:val="20"/>
        </w:rPr>
        <w:t>Birth:</w:t>
      </w:r>
      <w:r>
        <w:rPr>
          <w:w w:val="99"/>
          <w:sz w:val="20"/>
          <w:u w:val="single"/>
        </w:rPr>
        <w:t xml:space="preserve"> </w:t>
      </w:r>
      <w:r>
        <w:rPr>
          <w:sz w:val="20"/>
          <w:u w:val="single"/>
        </w:rPr>
        <w:tab/>
      </w:r>
    </w:p>
    <w:p w14:paraId="2A3307C6" w14:textId="77777777" w:rsidR="00180EB3" w:rsidRDefault="00180EB3">
      <w:pPr>
        <w:pStyle w:val="BodyText"/>
        <w:spacing w:before="5"/>
        <w:rPr>
          <w:sz w:val="23"/>
        </w:rPr>
      </w:pPr>
    </w:p>
    <w:p w14:paraId="02BE017D" w14:textId="77777777" w:rsidR="00180EB3" w:rsidRDefault="00547867">
      <w:pPr>
        <w:pStyle w:val="Heading1"/>
        <w:spacing w:line="249" w:lineRule="auto"/>
        <w:ind w:right="314"/>
      </w:pPr>
      <w:r>
        <w:t>NOTICE: YOUR WILLFUL FAILURE TO OBEY THIS ORDER MAY SUBJECT YOU TO MANDATORY ARREST AND CRIMINAL PROSECUTION, WHICH MAY RESULT IN YOUR INCARCERATION FOR UP TO SEVEN YEARS FOR CRIMINAL CONTEMPT, AND/OR MAY SUBJECT YOU TO FAMILY COURT PROSECUTION AND INCARCERATION FOR UP TO SIX MONTHS FOR CONTEMPT OF COURT.</w:t>
      </w:r>
    </w:p>
    <w:p w14:paraId="4E4BC19F" w14:textId="77777777" w:rsidR="00180EB3" w:rsidRDefault="00180EB3">
      <w:pPr>
        <w:pStyle w:val="BodyText"/>
        <w:spacing w:before="5"/>
        <w:rPr>
          <w:b/>
        </w:rPr>
      </w:pPr>
    </w:p>
    <w:p w14:paraId="4B4FC6DB" w14:textId="77777777" w:rsidR="00180EB3" w:rsidRDefault="00547867">
      <w:pPr>
        <w:spacing w:line="244" w:lineRule="auto"/>
        <w:ind w:left="100" w:right="437"/>
        <w:rPr>
          <w:b/>
          <w:sz w:val="20"/>
        </w:rPr>
      </w:pPr>
      <w:r>
        <w:rPr>
          <w:b/>
        </w:rPr>
        <w:t>THIS ORDER OF PROTECTION WILL REMAIN IN EFFECT EVEN IF THE PROTECTED PARTY HAS, OR CONSENTS TO HAVE, CONTACT OR COMMUNICATION WITH THE PARTY AGAINST WHOM THE ORDER IS ISSUED. THIS ORDER OF PROTECTION CAN ONLY BE MODIFIED OR TERMINATED BY THE COURT. THE PROTECTED PARTY CANNOT BE HELD TO VIOLATE THIS ORDER NOR BE ARRESTED FOR VIOLATING THIS</w:t>
      </w:r>
      <w:r>
        <w:rPr>
          <w:b/>
          <w:spacing w:val="51"/>
        </w:rPr>
        <w:t xml:space="preserve"> </w:t>
      </w:r>
      <w:r>
        <w:rPr>
          <w:b/>
        </w:rPr>
        <w:t>ORDER</w:t>
      </w:r>
      <w:r>
        <w:rPr>
          <w:b/>
          <w:sz w:val="20"/>
        </w:rPr>
        <w:t>.</w:t>
      </w:r>
    </w:p>
    <w:p w14:paraId="4E8CA516" w14:textId="77777777" w:rsidR="00180EB3" w:rsidRDefault="00D4351C">
      <w:pPr>
        <w:pStyle w:val="BodyText"/>
        <w:spacing w:before="5"/>
        <w:rPr>
          <w:b/>
          <w:sz w:val="17"/>
        </w:rPr>
      </w:pPr>
      <w:r>
        <w:pict w14:anchorId="27B7F9E6">
          <v:shape id="_x0000_s1028" style="position:absolute;margin-left:36pt;margin-top:12.25pt;width:303.6pt;height:.1pt;z-index:-251656192;mso-wrap-distance-left:0;mso-wrap-distance-right:0;mso-position-horizontal-relative:page" coordorigin="720,245" coordsize="6072,0" path="m720,245r6072,e" filled="f" strokeweight=".48pt">
            <v:path arrowok="t"/>
            <w10:wrap type="topAndBottom" anchorx="page"/>
          </v:shape>
        </w:pict>
      </w:r>
    </w:p>
    <w:p w14:paraId="737BD2E7" w14:textId="77777777" w:rsidR="00180EB3" w:rsidRDefault="00547867">
      <w:pPr>
        <w:pStyle w:val="BodyText"/>
        <w:tabs>
          <w:tab w:val="left" w:pos="983"/>
          <w:tab w:val="left" w:pos="8522"/>
        </w:tabs>
        <w:spacing w:before="74" w:line="225" w:lineRule="auto"/>
        <w:ind w:left="100" w:right="521" w:firstLine="720"/>
      </w:pPr>
      <w:r>
        <w:t>A petition under Article</w:t>
      </w:r>
      <w:r>
        <w:rPr>
          <w:u w:val="single"/>
        </w:rPr>
        <w:t xml:space="preserve">    </w:t>
      </w:r>
      <w:r>
        <w:t>of the Family Court Act, sworn</w:t>
      </w:r>
      <w:r>
        <w:rPr>
          <w:spacing w:val="9"/>
        </w:rPr>
        <w:t xml:space="preserve"> </w:t>
      </w:r>
      <w:r>
        <w:t>to on</w:t>
      </w:r>
      <w:r>
        <w:rPr>
          <w:u w:val="single"/>
        </w:rPr>
        <w:t xml:space="preserve"> </w:t>
      </w:r>
      <w:r>
        <w:rPr>
          <w:u w:val="single"/>
        </w:rPr>
        <w:tab/>
      </w:r>
      <w:r>
        <w:t xml:space="preserve">, </w:t>
      </w:r>
      <w:r>
        <w:rPr>
          <w:spacing w:val="2"/>
        </w:rPr>
        <w:t xml:space="preserve">having </w:t>
      </w:r>
      <w:r>
        <w:t xml:space="preserve">been filed in this Court in the above-entitled proceeding,, and the Respondent having been [check applicable box]: </w:t>
      </w:r>
      <w:r>
        <w:rPr>
          <w:rFonts w:ascii="MS UI Gothic" w:hAnsi="MS UI Gothic"/>
        </w:rPr>
        <w:t xml:space="preserve">❑ </w:t>
      </w:r>
      <w:r>
        <w:t xml:space="preserve">present in Court and advised of the issuance and contents of this Order </w:t>
      </w:r>
      <w:r>
        <w:rPr>
          <w:rFonts w:ascii="MS UI Gothic" w:hAnsi="MS UI Gothic"/>
        </w:rPr>
        <w:t xml:space="preserve">❑ </w:t>
      </w:r>
      <w:r>
        <w:t xml:space="preserve">not present in Court, and this Court [check applicable box]: </w:t>
      </w:r>
      <w:r>
        <w:rPr>
          <w:rFonts w:ascii="MS UI Gothic" w:hAnsi="MS UI Gothic"/>
        </w:rPr>
        <w:t xml:space="preserve">❑ </w:t>
      </w:r>
      <w:r>
        <w:t>after hearing</w:t>
      </w:r>
      <w:r>
        <w:tab/>
      </w:r>
      <w:r>
        <w:rPr>
          <w:rFonts w:ascii="MS UI Gothic" w:hAnsi="MS UI Gothic"/>
        </w:rPr>
        <w:t xml:space="preserve">❑ </w:t>
      </w:r>
      <w:r>
        <w:t xml:space="preserve">on consent, having determined that good cause has been shown </w:t>
      </w:r>
      <w:r>
        <w:rPr>
          <w:spacing w:val="5"/>
        </w:rPr>
        <w:t xml:space="preserve">for </w:t>
      </w:r>
      <w:r>
        <w:t>the issuance of this</w:t>
      </w:r>
      <w:r>
        <w:rPr>
          <w:spacing w:val="-38"/>
        </w:rPr>
        <w:t xml:space="preserve"> </w:t>
      </w:r>
      <w:r>
        <w:t>Order,</w:t>
      </w:r>
    </w:p>
    <w:p w14:paraId="7056CA39" w14:textId="77777777" w:rsidR="00180EB3" w:rsidRDefault="00180EB3">
      <w:pPr>
        <w:pStyle w:val="BodyText"/>
        <w:spacing w:before="10"/>
        <w:rPr>
          <w:sz w:val="16"/>
        </w:rPr>
      </w:pPr>
    </w:p>
    <w:p w14:paraId="4C98D289" w14:textId="77777777" w:rsidR="00180EB3" w:rsidRDefault="00547867">
      <w:pPr>
        <w:tabs>
          <w:tab w:val="left" w:pos="11192"/>
        </w:tabs>
        <w:spacing w:before="62"/>
        <w:ind w:left="820"/>
      </w:pPr>
      <w:r>
        <w:rPr>
          <w:b/>
        </w:rPr>
        <w:t xml:space="preserve">NOW, </w:t>
      </w:r>
      <w:proofErr w:type="gramStart"/>
      <w:r>
        <w:rPr>
          <w:b/>
        </w:rPr>
        <w:t>THEREFORE,  IT</w:t>
      </w:r>
      <w:proofErr w:type="gramEnd"/>
      <w:r>
        <w:rPr>
          <w:b/>
        </w:rPr>
        <w:t xml:space="preserve"> IS HEREBY ORDERED </w:t>
      </w:r>
      <w:r>
        <w:t>that  [specify first name, middle initial and last</w:t>
      </w:r>
      <w:r>
        <w:rPr>
          <w:spacing w:val="16"/>
        </w:rPr>
        <w:t xml:space="preserve"> </w:t>
      </w:r>
      <w:r>
        <w:t xml:space="preserve">name]:  </w:t>
      </w:r>
      <w:r>
        <w:rPr>
          <w:spacing w:val="5"/>
        </w:rPr>
        <w:t xml:space="preserve"> </w:t>
      </w:r>
      <w:r>
        <w:rPr>
          <w:w w:val="99"/>
          <w:u w:val="single"/>
        </w:rPr>
        <w:t xml:space="preserve"> </w:t>
      </w:r>
      <w:r>
        <w:rPr>
          <w:u w:val="single"/>
        </w:rPr>
        <w:tab/>
      </w:r>
    </w:p>
    <w:p w14:paraId="1DD1A5EB" w14:textId="77777777" w:rsidR="00180EB3" w:rsidRDefault="00547867">
      <w:pPr>
        <w:pStyle w:val="BodyText"/>
        <w:tabs>
          <w:tab w:val="left" w:pos="4766"/>
        </w:tabs>
        <w:spacing w:before="6"/>
        <w:ind w:left="100"/>
      </w:pPr>
      <w:r>
        <w:rPr>
          <w:w w:val="99"/>
          <w:u w:val="single"/>
        </w:rPr>
        <w:t xml:space="preserve"> </w:t>
      </w:r>
      <w:r>
        <w:rPr>
          <w:u w:val="single"/>
        </w:rPr>
        <w:tab/>
      </w:r>
      <w:r>
        <w:rPr>
          <w:spacing w:val="5"/>
        </w:rPr>
        <w:t xml:space="preserve">must </w:t>
      </w:r>
      <w:r>
        <w:t>observe the following conditions of</w:t>
      </w:r>
      <w:r>
        <w:rPr>
          <w:spacing w:val="-3"/>
        </w:rPr>
        <w:t xml:space="preserve"> </w:t>
      </w:r>
      <w:r>
        <w:t>behavior:</w:t>
      </w:r>
    </w:p>
    <w:p w14:paraId="0ED6DB2D" w14:textId="77777777" w:rsidR="00180EB3" w:rsidRDefault="00547867">
      <w:pPr>
        <w:pStyle w:val="Heading1"/>
        <w:spacing w:before="11"/>
        <w:rPr>
          <w:b w:val="0"/>
        </w:rPr>
      </w:pPr>
      <w:r>
        <w:t>(Check Applicable Paragraphs and Subparagraphs)</w:t>
      </w:r>
      <w:r>
        <w:rPr>
          <w:b w:val="0"/>
        </w:rPr>
        <w:t>:</w:t>
      </w:r>
    </w:p>
    <w:p w14:paraId="63A306AA" w14:textId="77777777" w:rsidR="00180EB3" w:rsidRDefault="00180EB3">
      <w:pPr>
        <w:pStyle w:val="BodyText"/>
        <w:spacing w:before="4"/>
        <w:rPr>
          <w:sz w:val="23"/>
        </w:rPr>
      </w:pPr>
    </w:p>
    <w:p w14:paraId="0043A63E" w14:textId="77777777" w:rsidR="00180EB3" w:rsidRDefault="00547867">
      <w:pPr>
        <w:pStyle w:val="ListParagraph"/>
        <w:numPr>
          <w:ilvl w:val="0"/>
          <w:numId w:val="5"/>
        </w:numPr>
        <w:tabs>
          <w:tab w:val="left" w:pos="854"/>
          <w:tab w:val="left" w:pos="10660"/>
          <w:tab w:val="left" w:pos="10777"/>
        </w:tabs>
        <w:spacing w:line="220" w:lineRule="auto"/>
        <w:ind w:right="600" w:hanging="391"/>
      </w:pPr>
      <w:r>
        <w:rPr>
          <w:rFonts w:ascii="MS UI Gothic" w:hAnsi="MS UI Gothic"/>
        </w:rPr>
        <w:t>❑</w:t>
      </w:r>
      <w:r>
        <w:rPr>
          <w:rFonts w:ascii="MS UI Gothic" w:hAnsi="MS UI Gothic"/>
          <w:spacing w:val="-22"/>
        </w:rPr>
        <w:t xml:space="preserve"> </w:t>
      </w:r>
      <w:r>
        <w:t>Stay</w:t>
      </w:r>
      <w:r>
        <w:rPr>
          <w:spacing w:val="-11"/>
        </w:rPr>
        <w:t xml:space="preserve"> </w:t>
      </w:r>
      <w:r>
        <w:t>away</w:t>
      </w:r>
      <w:r>
        <w:rPr>
          <w:spacing w:val="-11"/>
        </w:rPr>
        <w:t xml:space="preserve"> </w:t>
      </w:r>
      <w:r>
        <w:t>from</w:t>
      </w:r>
      <w:r>
        <w:rPr>
          <w:spacing w:val="-13"/>
        </w:rPr>
        <w:t xml:space="preserve"> </w:t>
      </w:r>
      <w:r>
        <w:t>[A]</w:t>
      </w:r>
      <w:r>
        <w:rPr>
          <w:spacing w:val="-9"/>
        </w:rPr>
        <w:t xml:space="preserve"> </w:t>
      </w:r>
      <w:r>
        <w:rPr>
          <w:rFonts w:ascii="MS UI Gothic" w:hAnsi="MS UI Gothic"/>
        </w:rPr>
        <w:t>❑</w:t>
      </w:r>
      <w:r>
        <w:rPr>
          <w:rFonts w:ascii="MS UI Gothic" w:hAnsi="MS UI Gothic"/>
          <w:spacing w:val="-22"/>
        </w:rPr>
        <w:t xml:space="preserve"> </w:t>
      </w:r>
      <w:r>
        <w:t>[name(s)</w:t>
      </w:r>
      <w:r>
        <w:rPr>
          <w:spacing w:val="-11"/>
        </w:rPr>
        <w:t xml:space="preserve"> </w:t>
      </w:r>
      <w:r>
        <w:t>of</w:t>
      </w:r>
      <w:r>
        <w:rPr>
          <w:spacing w:val="-8"/>
        </w:rPr>
        <w:t xml:space="preserve"> </w:t>
      </w:r>
      <w:r>
        <w:t>protected</w:t>
      </w:r>
      <w:r>
        <w:rPr>
          <w:spacing w:val="-12"/>
        </w:rPr>
        <w:t xml:space="preserve"> </w:t>
      </w:r>
      <w:r>
        <w:t>person(s)]:</w:t>
      </w:r>
      <w:r>
        <w:rPr>
          <w:spacing w:val="6"/>
        </w:rPr>
        <w:t xml:space="preserve"> </w:t>
      </w:r>
      <w:r>
        <w:rPr>
          <w:w w:val="99"/>
          <w:u w:val="single"/>
        </w:rPr>
        <w:t xml:space="preserve"> </w:t>
      </w:r>
      <w:r>
        <w:rPr>
          <w:u w:val="single"/>
        </w:rPr>
        <w:tab/>
      </w:r>
      <w:r>
        <w:rPr>
          <w:u w:val="single"/>
        </w:rPr>
        <w:tab/>
      </w:r>
      <w:r>
        <w:t xml:space="preserve"> </w:t>
      </w:r>
      <w:r>
        <w:rPr>
          <w:w w:val="99"/>
        </w:rPr>
        <w:t xml:space="preserve">                                                                              </w:t>
      </w:r>
      <w:r>
        <w:t xml:space="preserve">and/or from </w:t>
      </w:r>
      <w:proofErr w:type="gramStart"/>
      <w:r>
        <w:t>the  [</w:t>
      </w:r>
      <w:proofErr w:type="gramEnd"/>
      <w:r>
        <w:t xml:space="preserve">B]  </w:t>
      </w:r>
      <w:r>
        <w:rPr>
          <w:rFonts w:ascii="MS UI Gothic" w:hAnsi="MS UI Gothic"/>
        </w:rPr>
        <w:t>❑</w:t>
      </w:r>
      <w:r>
        <w:rPr>
          <w:rFonts w:ascii="MS UI Gothic" w:hAnsi="MS UI Gothic"/>
          <w:spacing w:val="-46"/>
        </w:rPr>
        <w:t xml:space="preserve"> </w:t>
      </w:r>
      <w:r>
        <w:t>home</w:t>
      </w:r>
      <w:r>
        <w:rPr>
          <w:spacing w:val="-6"/>
        </w:rPr>
        <w:t xml:space="preserve"> </w:t>
      </w:r>
      <w:r>
        <w:t>of</w:t>
      </w:r>
      <w:r>
        <w:rPr>
          <w:u w:val="single"/>
        </w:rPr>
        <w:t xml:space="preserve"> </w:t>
      </w:r>
      <w:r>
        <w:rPr>
          <w:u w:val="single"/>
        </w:rPr>
        <w:tab/>
      </w:r>
      <w:r>
        <w:t>,</w:t>
      </w:r>
    </w:p>
    <w:p w14:paraId="3E4D3D04" w14:textId="77777777" w:rsidR="00180EB3" w:rsidRDefault="00547867">
      <w:pPr>
        <w:pStyle w:val="ListParagraph"/>
        <w:numPr>
          <w:ilvl w:val="1"/>
          <w:numId w:val="5"/>
        </w:numPr>
        <w:tabs>
          <w:tab w:val="left" w:pos="1226"/>
          <w:tab w:val="left" w:pos="10692"/>
        </w:tabs>
        <w:spacing w:line="253" w:lineRule="exact"/>
        <w:ind w:hanging="352"/>
      </w:pPr>
      <w:r>
        <w:rPr>
          <w:rFonts w:ascii="MS UI Gothic" w:hAnsi="MS UI Gothic"/>
        </w:rPr>
        <w:t>❑</w:t>
      </w:r>
      <w:r>
        <w:rPr>
          <w:rFonts w:ascii="MS UI Gothic" w:hAnsi="MS UI Gothic"/>
          <w:spacing w:val="-23"/>
        </w:rPr>
        <w:t xml:space="preserve"> </w:t>
      </w:r>
      <w:r>
        <w:t>school</w:t>
      </w:r>
      <w:r>
        <w:rPr>
          <w:spacing w:val="-7"/>
        </w:rPr>
        <w:t xml:space="preserve"> </w:t>
      </w:r>
      <w:r>
        <w:t>of</w:t>
      </w:r>
      <w:r>
        <w:rPr>
          <w:u w:val="single"/>
        </w:rPr>
        <w:t xml:space="preserve"> </w:t>
      </w:r>
      <w:r>
        <w:rPr>
          <w:u w:val="single"/>
        </w:rPr>
        <w:tab/>
      </w:r>
      <w:r>
        <w:t>,</w:t>
      </w:r>
    </w:p>
    <w:p w14:paraId="342A878A" w14:textId="77777777" w:rsidR="00180EB3" w:rsidRDefault="00547867">
      <w:pPr>
        <w:pStyle w:val="ListParagraph"/>
        <w:numPr>
          <w:ilvl w:val="1"/>
          <w:numId w:val="5"/>
        </w:numPr>
        <w:tabs>
          <w:tab w:val="left" w:pos="1248"/>
          <w:tab w:val="left" w:pos="10641"/>
        </w:tabs>
        <w:spacing w:line="259" w:lineRule="exact"/>
        <w:ind w:left="1247" w:hanging="366"/>
      </w:pPr>
      <w:r>
        <w:rPr>
          <w:rFonts w:ascii="MS UI Gothic" w:hAnsi="MS UI Gothic"/>
        </w:rPr>
        <w:t>❑</w:t>
      </w:r>
      <w:r>
        <w:rPr>
          <w:rFonts w:ascii="MS UI Gothic" w:hAnsi="MS UI Gothic"/>
          <w:spacing w:val="-23"/>
        </w:rPr>
        <w:t xml:space="preserve"> </w:t>
      </w:r>
      <w:r>
        <w:t>business</w:t>
      </w:r>
      <w:r>
        <w:rPr>
          <w:spacing w:val="-11"/>
        </w:rPr>
        <w:t xml:space="preserve"> </w:t>
      </w:r>
      <w:r>
        <w:t>of</w:t>
      </w:r>
      <w:r>
        <w:rPr>
          <w:u w:val="single"/>
        </w:rPr>
        <w:t xml:space="preserve"> </w:t>
      </w:r>
      <w:r>
        <w:rPr>
          <w:u w:val="single"/>
        </w:rPr>
        <w:tab/>
        <w:t>,</w:t>
      </w:r>
    </w:p>
    <w:p w14:paraId="5E9E8D20" w14:textId="77777777" w:rsidR="00180EB3" w:rsidRDefault="00547867">
      <w:pPr>
        <w:pStyle w:val="ListParagraph"/>
        <w:numPr>
          <w:ilvl w:val="1"/>
          <w:numId w:val="5"/>
        </w:numPr>
        <w:tabs>
          <w:tab w:val="left" w:pos="1213"/>
          <w:tab w:val="left" w:pos="10670"/>
        </w:tabs>
        <w:spacing w:line="259" w:lineRule="exact"/>
        <w:ind w:left="1212" w:hanging="339"/>
      </w:pPr>
      <w:r>
        <w:rPr>
          <w:rFonts w:ascii="MS UI Gothic" w:hAnsi="MS UI Gothic"/>
        </w:rPr>
        <w:t xml:space="preserve">❑ </w:t>
      </w:r>
      <w:r>
        <w:t>place of</w:t>
      </w:r>
      <w:r>
        <w:rPr>
          <w:spacing w:val="-36"/>
        </w:rPr>
        <w:t xml:space="preserve"> </w:t>
      </w:r>
      <w:r>
        <w:t>employment</w:t>
      </w:r>
      <w:r>
        <w:rPr>
          <w:spacing w:val="-7"/>
        </w:rPr>
        <w:t xml:space="preserve"> </w:t>
      </w:r>
      <w:r>
        <w:t>of</w:t>
      </w:r>
      <w:r>
        <w:rPr>
          <w:u w:val="single"/>
        </w:rPr>
        <w:t xml:space="preserve"> </w:t>
      </w:r>
      <w:r>
        <w:rPr>
          <w:u w:val="single"/>
        </w:rPr>
        <w:tab/>
        <w:t>,</w:t>
      </w:r>
    </w:p>
    <w:p w14:paraId="0398F638" w14:textId="77777777" w:rsidR="00180EB3" w:rsidRDefault="00547867">
      <w:pPr>
        <w:pStyle w:val="ListParagraph"/>
        <w:numPr>
          <w:ilvl w:val="1"/>
          <w:numId w:val="5"/>
        </w:numPr>
        <w:tabs>
          <w:tab w:val="left" w:pos="1202"/>
          <w:tab w:val="left" w:pos="10655"/>
        </w:tabs>
        <w:spacing w:line="271" w:lineRule="exact"/>
        <w:ind w:left="1201" w:hanging="328"/>
      </w:pPr>
      <w:r>
        <w:rPr>
          <w:rFonts w:ascii="MS UI Gothic" w:hAnsi="MS UI Gothic"/>
        </w:rPr>
        <w:t xml:space="preserve">❑ </w:t>
      </w:r>
      <w:r>
        <w:t>other</w:t>
      </w:r>
      <w:r>
        <w:rPr>
          <w:spacing w:val="-26"/>
        </w:rPr>
        <w:t xml:space="preserve"> </w:t>
      </w:r>
      <w:r>
        <w:t>[specify</w:t>
      </w:r>
      <w:r>
        <w:rPr>
          <w:spacing w:val="-9"/>
        </w:rPr>
        <w:t xml:space="preserve"> </w:t>
      </w:r>
      <w:r>
        <w:t>location]</w:t>
      </w:r>
      <w:r>
        <w:rPr>
          <w:u w:val="single"/>
        </w:rPr>
        <w:t xml:space="preserve"> </w:t>
      </w:r>
      <w:r>
        <w:rPr>
          <w:u w:val="single"/>
        </w:rPr>
        <w:tab/>
      </w:r>
      <w:r>
        <w:t>;</w:t>
      </w:r>
    </w:p>
    <w:p w14:paraId="5F80C091" w14:textId="64F5B9A4" w:rsidR="0035082E" w:rsidRDefault="00547867" w:rsidP="0035082E">
      <w:pPr>
        <w:pStyle w:val="BodyText"/>
        <w:tabs>
          <w:tab w:val="left" w:pos="10968"/>
        </w:tabs>
        <w:spacing w:before="243"/>
        <w:ind w:left="86" w:right="346" w:firstLine="302"/>
        <w:rPr>
          <w:spacing w:val="-18"/>
        </w:rPr>
      </w:pPr>
      <w:r w:rsidRPr="001233DB">
        <w:t>[14</w:t>
      </w:r>
      <w:r w:rsidR="001233DB">
        <w:t>]</w:t>
      </w:r>
      <w:r w:rsidRPr="001233DB">
        <w:t xml:space="preserve"> </w:t>
      </w:r>
      <w:r w:rsidRPr="001233DB">
        <w:rPr>
          <w:rFonts w:ascii="MS UI Gothic" w:hAnsi="MS UI Gothic"/>
        </w:rPr>
        <w:t xml:space="preserve">❑ </w:t>
      </w:r>
      <w:r w:rsidRPr="001233DB">
        <w:t xml:space="preserve">Refrain from communication or any other contact or by mail, telephone, e-mail, </w:t>
      </w:r>
      <w:proofErr w:type="gramStart"/>
      <w:r w:rsidRPr="001233DB">
        <w:t>voice-mail</w:t>
      </w:r>
      <w:proofErr w:type="gramEnd"/>
      <w:r w:rsidRPr="001233DB">
        <w:t xml:space="preserve"> or other electronic or any other means with [specify</w:t>
      </w:r>
      <w:r w:rsidRPr="001233DB">
        <w:rPr>
          <w:spacing w:val="9"/>
        </w:rPr>
        <w:t xml:space="preserve"> </w:t>
      </w:r>
      <w:r w:rsidRPr="001233DB">
        <w:t>protected</w:t>
      </w:r>
      <w:r w:rsidRPr="001233DB">
        <w:rPr>
          <w:spacing w:val="1"/>
        </w:rPr>
        <w:t xml:space="preserve"> </w:t>
      </w:r>
      <w:r w:rsidRPr="001233DB">
        <w:t>person(s)]:</w:t>
      </w:r>
      <w:r w:rsidRPr="001233DB">
        <w:rPr>
          <w:u w:val="single"/>
        </w:rPr>
        <w:t xml:space="preserve"> </w:t>
      </w:r>
      <w:r w:rsidRPr="001233DB">
        <w:rPr>
          <w:u w:val="single"/>
        </w:rPr>
        <w:tab/>
      </w:r>
      <w:r w:rsidRPr="001233DB">
        <w:rPr>
          <w:spacing w:val="-18"/>
        </w:rPr>
        <w:t>;</w:t>
      </w:r>
    </w:p>
    <w:p w14:paraId="141B8898" w14:textId="7574CB85" w:rsidR="001233DB" w:rsidRPr="001233DB" w:rsidRDefault="001233DB" w:rsidP="001233DB">
      <w:pPr>
        <w:pStyle w:val="xmsonormal"/>
        <w:ind w:firstLine="360"/>
      </w:pPr>
      <w:r w:rsidRPr="001233DB">
        <w:rPr>
          <w:rFonts w:ascii="Times New Roman" w:hAnsi="Times New Roman" w:cs="Times New Roman"/>
          <w:color w:val="000000"/>
        </w:rPr>
        <w:t xml:space="preserve">[17]  </w:t>
      </w:r>
      <w:r w:rsidR="001A20E1" w:rsidRPr="001233DB">
        <w:rPr>
          <w:rFonts w:ascii="MS UI Gothic" w:hAnsi="MS UI Gothic"/>
        </w:rPr>
        <w:t>❑</w:t>
      </w:r>
      <w:r w:rsidR="001A20E1">
        <w:rPr>
          <w:rFonts w:ascii="MS UI Gothic" w:hAnsi="MS UI Gothic"/>
        </w:rPr>
        <w:t xml:space="preserve"> </w:t>
      </w:r>
      <w:r w:rsidRPr="001233DB">
        <w:rPr>
          <w:rFonts w:ascii="Times New Roman" w:hAnsi="Times New Roman" w:cs="Times New Roman"/>
        </w:rPr>
        <w:t xml:space="preserve">Refrain </w:t>
      </w:r>
      <w:r w:rsidRPr="001233DB">
        <w:rPr>
          <w:rFonts w:ascii="Times New Roman" w:hAnsi="Times New Roman" w:cs="Times New Roman"/>
          <w:color w:val="000000"/>
          <w:shd w:val="clear" w:color="auto" w:fill="FFFFFF"/>
        </w:rPr>
        <w:t>from remotely controlling, monitoring or otherwise interfering with any electronic device or other object affecting the home, vehicle or property of the protected person(s) by connection</w:t>
      </w:r>
      <w:r w:rsidR="00985CA4">
        <w:rPr>
          <w:rFonts w:ascii="Times New Roman" w:hAnsi="Times New Roman" w:cs="Times New Roman"/>
          <w:color w:val="000000"/>
          <w:shd w:val="clear" w:color="auto" w:fill="FFFFFF"/>
        </w:rPr>
        <w:t xml:space="preserve"> through any means,</w:t>
      </w:r>
      <w:r w:rsidR="005D0F7E">
        <w:rPr>
          <w:rFonts w:ascii="Times New Roman" w:hAnsi="Times New Roman" w:cs="Times New Roman"/>
          <w:color w:val="000000"/>
          <w:shd w:val="clear" w:color="auto" w:fill="FFFFFF"/>
        </w:rPr>
        <w:t xml:space="preserve"> </w:t>
      </w:r>
      <w:r w:rsidRPr="001233DB">
        <w:rPr>
          <w:rFonts w:ascii="Times New Roman" w:hAnsi="Times New Roman" w:cs="Times New Roman"/>
          <w:color w:val="000000"/>
          <w:shd w:val="clear" w:color="auto" w:fill="FFFFFF"/>
        </w:rPr>
        <w:t>including, but not limited to, the internet, Bluetooth, a wired or wireless network, or other wireless technology.</w:t>
      </w:r>
    </w:p>
    <w:p w14:paraId="5B8ADC33" w14:textId="77777777" w:rsidR="00180EB3" w:rsidRDefault="00547867">
      <w:pPr>
        <w:pStyle w:val="ListParagraph"/>
        <w:numPr>
          <w:ilvl w:val="0"/>
          <w:numId w:val="5"/>
        </w:numPr>
        <w:tabs>
          <w:tab w:val="left" w:pos="813"/>
          <w:tab w:val="left" w:pos="11168"/>
        </w:tabs>
        <w:spacing w:line="242" w:lineRule="auto"/>
        <w:ind w:left="100" w:right="209" w:firstLine="288"/>
      </w:pPr>
      <w:r>
        <w:rPr>
          <w:rFonts w:ascii="MS UI Gothic" w:hAnsi="MS UI Gothic"/>
        </w:rPr>
        <w:t xml:space="preserve">❑ </w:t>
      </w:r>
      <w:r>
        <w:t xml:space="preserve">Refrain from assault, stalking, harassment, aggravated harassment, menacing, reckless endangerment, strangulation, criminal obstruction of breathing or circulation, disorderly conduct, criminal mischief, sexual abuse, sexual misconduct, forcible touching, intimidation, threats, identity theft, grand larceny, coercion, unlawful dissemination or publication of intimate image(s) or any criminal offense against [specify protected person(s) and/or members of protected person's family or household, and/or  person(s) with custody of </w:t>
      </w:r>
      <w:r>
        <w:rPr>
          <w:spacing w:val="24"/>
        </w:rPr>
        <w:t xml:space="preserve"> </w:t>
      </w:r>
      <w:r>
        <w:t>child(ren)]:</w:t>
      </w:r>
      <w:r>
        <w:rPr>
          <w:w w:val="99"/>
          <w:u w:val="single"/>
        </w:rPr>
        <w:t xml:space="preserve"> </w:t>
      </w:r>
      <w:r>
        <w:rPr>
          <w:u w:val="single"/>
        </w:rPr>
        <w:tab/>
      </w:r>
    </w:p>
    <w:p w14:paraId="792E7ED2" w14:textId="77777777" w:rsidR="00180EB3" w:rsidRDefault="00547867">
      <w:pPr>
        <w:pStyle w:val="BodyText"/>
        <w:tabs>
          <w:tab w:val="left" w:pos="5480"/>
        </w:tabs>
        <w:spacing w:before="4"/>
        <w:ind w:left="100"/>
      </w:pPr>
      <w:r>
        <w:rPr>
          <w:w w:val="99"/>
          <w:u w:val="single"/>
        </w:rPr>
        <w:t xml:space="preserve"> </w:t>
      </w:r>
      <w:r>
        <w:rPr>
          <w:u w:val="single"/>
        </w:rPr>
        <w:tab/>
      </w:r>
      <w:r>
        <w:t>;</w:t>
      </w:r>
    </w:p>
    <w:p w14:paraId="1C367EA7" w14:textId="77777777" w:rsidR="0035082E" w:rsidRDefault="0035082E">
      <w:pPr>
        <w:pStyle w:val="BodyText"/>
        <w:spacing w:before="9"/>
        <w:rPr>
          <w:sz w:val="21"/>
        </w:rPr>
      </w:pPr>
    </w:p>
    <w:p w14:paraId="06910D12" w14:textId="08BBC928" w:rsidR="00180EB3" w:rsidRDefault="00547867" w:rsidP="0035082E">
      <w:pPr>
        <w:pStyle w:val="BodyText"/>
        <w:ind w:left="388"/>
        <w:rPr>
          <w:sz w:val="15"/>
        </w:rPr>
      </w:pPr>
      <w:r>
        <w:t xml:space="preserve">[15] </w:t>
      </w:r>
      <w:r>
        <w:rPr>
          <w:rFonts w:ascii="MS UI Gothic" w:hAnsi="MS UI Gothic"/>
        </w:rPr>
        <w:t xml:space="preserve">❑ </w:t>
      </w:r>
      <w:r>
        <w:t>Refrain from intentionally injuring or killing without justification the following companion animal(s) (pet(s)</w:t>
      </w:r>
    </w:p>
    <w:p w14:paraId="05AF1FB1" w14:textId="77777777" w:rsidR="00180EB3" w:rsidRDefault="00547867">
      <w:pPr>
        <w:pStyle w:val="BodyText"/>
        <w:tabs>
          <w:tab w:val="left" w:pos="10941"/>
        </w:tabs>
        <w:spacing w:before="63"/>
        <w:ind w:left="100"/>
      </w:pPr>
      <w:r>
        <w:lastRenderedPageBreak/>
        <w:t xml:space="preserve">[specify type(s) and, </w:t>
      </w:r>
      <w:proofErr w:type="gramStart"/>
      <w:r>
        <w:t xml:space="preserve">if </w:t>
      </w:r>
      <w:r>
        <w:rPr>
          <w:spacing w:val="7"/>
        </w:rPr>
        <w:t xml:space="preserve"> </w:t>
      </w:r>
      <w:r>
        <w:t>available</w:t>
      </w:r>
      <w:proofErr w:type="gramEnd"/>
      <w:r>
        <w:t>,</w:t>
      </w:r>
      <w:r>
        <w:rPr>
          <w:spacing w:val="1"/>
        </w:rPr>
        <w:t xml:space="preserve"> </w:t>
      </w:r>
      <w:r>
        <w:t>name(s)]:</w:t>
      </w:r>
      <w:r>
        <w:rPr>
          <w:u w:val="single"/>
        </w:rPr>
        <w:t xml:space="preserve"> </w:t>
      </w:r>
      <w:r>
        <w:rPr>
          <w:u w:val="single"/>
        </w:rPr>
        <w:tab/>
        <w:t>;</w:t>
      </w:r>
    </w:p>
    <w:p w14:paraId="2A5F8CF6" w14:textId="77777777" w:rsidR="00180EB3" w:rsidRDefault="00180EB3">
      <w:pPr>
        <w:pStyle w:val="BodyText"/>
        <w:spacing w:before="9"/>
        <w:rPr>
          <w:sz w:val="21"/>
        </w:rPr>
      </w:pPr>
    </w:p>
    <w:p w14:paraId="2EAF9408" w14:textId="77777777" w:rsidR="00180EB3" w:rsidRDefault="00547867">
      <w:pPr>
        <w:pStyle w:val="ListParagraph"/>
        <w:numPr>
          <w:ilvl w:val="0"/>
          <w:numId w:val="4"/>
        </w:numPr>
        <w:tabs>
          <w:tab w:val="left" w:pos="813"/>
          <w:tab w:val="left" w:pos="6843"/>
          <w:tab w:val="left" w:pos="11180"/>
        </w:tabs>
        <w:spacing w:line="278" w:lineRule="exact"/>
      </w:pPr>
      <w:r>
        <w:rPr>
          <w:rFonts w:ascii="MS UI Gothic" w:hAnsi="MS UI Gothic"/>
        </w:rPr>
        <w:t xml:space="preserve">❑ </w:t>
      </w:r>
      <w:r>
        <w:t>Permit</w:t>
      </w:r>
      <w:r>
        <w:rPr>
          <w:spacing w:val="-26"/>
        </w:rPr>
        <w:t xml:space="preserve"> </w:t>
      </w:r>
      <w:r>
        <w:t>[specify</w:t>
      </w:r>
      <w:r>
        <w:rPr>
          <w:spacing w:val="-10"/>
        </w:rPr>
        <w:t xml:space="preserve"> </w:t>
      </w:r>
      <w:r>
        <w:t>individual]:</w:t>
      </w:r>
      <w:r>
        <w:rPr>
          <w:u w:val="single"/>
        </w:rPr>
        <w:t xml:space="preserve"> </w:t>
      </w:r>
      <w:r>
        <w:rPr>
          <w:u w:val="single"/>
        </w:rPr>
        <w:tab/>
      </w:r>
      <w:r>
        <w:rPr>
          <w:spacing w:val="9"/>
        </w:rPr>
        <w:t xml:space="preserve">to </w:t>
      </w:r>
      <w:r>
        <w:t>enter the residence at</w:t>
      </w:r>
      <w:r>
        <w:rPr>
          <w:spacing w:val="7"/>
        </w:rPr>
        <w:t xml:space="preserve"> </w:t>
      </w:r>
      <w:r>
        <w:t>[specify]:</w:t>
      </w:r>
      <w:r>
        <w:rPr>
          <w:spacing w:val="5"/>
        </w:rPr>
        <w:t xml:space="preserve"> </w:t>
      </w:r>
      <w:r>
        <w:rPr>
          <w:w w:val="99"/>
          <w:u w:val="single"/>
        </w:rPr>
        <w:t xml:space="preserve"> </w:t>
      </w:r>
      <w:r>
        <w:rPr>
          <w:u w:val="single"/>
        </w:rPr>
        <w:tab/>
      </w:r>
    </w:p>
    <w:p w14:paraId="20CEC881" w14:textId="77777777" w:rsidR="00180EB3" w:rsidRDefault="00547867">
      <w:pPr>
        <w:pStyle w:val="BodyText"/>
        <w:tabs>
          <w:tab w:val="left" w:pos="4491"/>
          <w:tab w:val="left" w:pos="6248"/>
          <w:tab w:val="left" w:pos="10000"/>
          <w:tab w:val="left" w:pos="10462"/>
        </w:tabs>
        <w:spacing w:line="244" w:lineRule="auto"/>
        <w:ind w:left="100" w:right="854"/>
      </w:pPr>
      <w:r>
        <w:rPr>
          <w:w w:val="99"/>
          <w:u w:val="single"/>
        </w:rPr>
        <w:t xml:space="preserve"> </w:t>
      </w:r>
      <w:r>
        <w:rPr>
          <w:u w:val="single"/>
        </w:rPr>
        <w:tab/>
      </w:r>
      <w:r>
        <w:rPr>
          <w:spacing w:val="4"/>
        </w:rPr>
        <w:t>during</w:t>
      </w:r>
      <w:r>
        <w:t xml:space="preserve"> [specify</w:t>
      </w:r>
      <w:r>
        <w:rPr>
          <w:spacing w:val="-1"/>
        </w:rPr>
        <w:t xml:space="preserve"> </w:t>
      </w:r>
      <w:r>
        <w:t>date/time]:</w:t>
      </w:r>
      <w:r>
        <w:rPr>
          <w:u w:val="single"/>
        </w:rPr>
        <w:t xml:space="preserve"> </w:t>
      </w:r>
      <w:r>
        <w:rPr>
          <w:u w:val="single"/>
        </w:rPr>
        <w:tab/>
      </w:r>
      <w:r>
        <w:rPr>
          <w:spacing w:val="4"/>
        </w:rPr>
        <w:t xml:space="preserve">with </w:t>
      </w:r>
      <w:r>
        <w:t>[specify law enforcement agency,</w:t>
      </w:r>
      <w:r>
        <w:rPr>
          <w:spacing w:val="1"/>
        </w:rPr>
        <w:t xml:space="preserve"> </w:t>
      </w:r>
      <w:r>
        <w:t>if any]:</w:t>
      </w:r>
      <w:r>
        <w:rPr>
          <w:u w:val="single"/>
        </w:rPr>
        <w:t xml:space="preserve"> </w:t>
      </w:r>
      <w:r>
        <w:rPr>
          <w:u w:val="single"/>
        </w:rPr>
        <w:tab/>
      </w:r>
      <w:r>
        <w:rPr>
          <w:u w:val="single"/>
        </w:rPr>
        <w:tab/>
      </w:r>
      <w:r>
        <w:rPr>
          <w:spacing w:val="7"/>
        </w:rPr>
        <w:t xml:space="preserve">to </w:t>
      </w:r>
      <w:r>
        <w:t xml:space="preserve">remove personal belongings not in issue </w:t>
      </w:r>
      <w:r>
        <w:rPr>
          <w:spacing w:val="2"/>
        </w:rPr>
        <w:t xml:space="preserve">in </w:t>
      </w:r>
      <w:r>
        <w:t>litigation [</w:t>
      </w:r>
      <w:proofErr w:type="gramStart"/>
      <w:r>
        <w:t xml:space="preserve">specify </w:t>
      </w:r>
      <w:r>
        <w:rPr>
          <w:spacing w:val="1"/>
        </w:rPr>
        <w:t xml:space="preserve"> </w:t>
      </w:r>
      <w:r>
        <w:t>items</w:t>
      </w:r>
      <w:proofErr w:type="gramEnd"/>
      <w:r>
        <w:t>]:</w:t>
      </w:r>
      <w:r>
        <w:rPr>
          <w:u w:val="single"/>
        </w:rPr>
        <w:t xml:space="preserve"> </w:t>
      </w:r>
      <w:r>
        <w:rPr>
          <w:u w:val="single"/>
        </w:rPr>
        <w:tab/>
      </w:r>
      <w:r>
        <w:rPr>
          <w:u w:val="single"/>
        </w:rPr>
        <w:tab/>
      </w:r>
      <w:r>
        <w:rPr>
          <w:u w:val="single"/>
        </w:rPr>
        <w:tab/>
      </w:r>
      <w:r>
        <w:rPr>
          <w:u w:val="single"/>
        </w:rPr>
        <w:tab/>
      </w:r>
      <w:r>
        <w:rPr>
          <w:spacing w:val="-18"/>
          <w:u w:val="single"/>
        </w:rPr>
        <w:t>;</w:t>
      </w:r>
    </w:p>
    <w:p w14:paraId="37EECF49" w14:textId="77777777" w:rsidR="00180EB3" w:rsidRDefault="00180EB3">
      <w:pPr>
        <w:pStyle w:val="BodyText"/>
        <w:spacing w:before="9"/>
        <w:rPr>
          <w:sz w:val="21"/>
        </w:rPr>
      </w:pPr>
    </w:p>
    <w:p w14:paraId="5F92F5DD" w14:textId="77777777" w:rsidR="00180EB3" w:rsidRDefault="00547867">
      <w:pPr>
        <w:pStyle w:val="ListParagraph"/>
        <w:numPr>
          <w:ilvl w:val="0"/>
          <w:numId w:val="3"/>
        </w:numPr>
        <w:tabs>
          <w:tab w:val="left" w:pos="868"/>
          <w:tab w:val="left" w:pos="11218"/>
        </w:tabs>
        <w:spacing w:line="232" w:lineRule="auto"/>
        <w:ind w:right="156" w:firstLine="288"/>
      </w:pPr>
      <w:r>
        <w:rPr>
          <w:rFonts w:ascii="MS UI Gothic" w:hAnsi="MS UI Gothic"/>
        </w:rPr>
        <w:t xml:space="preserve">❑ </w:t>
      </w:r>
      <w:r>
        <w:t>Refrain from</w:t>
      </w:r>
      <w:r>
        <w:rPr>
          <w:spacing w:val="-42"/>
        </w:rPr>
        <w:t xml:space="preserve"> </w:t>
      </w:r>
      <w:r>
        <w:t>[indicate</w:t>
      </w:r>
      <w:r>
        <w:rPr>
          <w:spacing w:val="-10"/>
        </w:rPr>
        <w:t xml:space="preserve"> </w:t>
      </w:r>
      <w:r>
        <w:t>acts]:</w:t>
      </w:r>
      <w:r>
        <w:rPr>
          <w:w w:val="99"/>
          <w:u w:val="single"/>
        </w:rPr>
        <w:t xml:space="preserve"> </w:t>
      </w:r>
      <w:r>
        <w:rPr>
          <w:u w:val="single"/>
        </w:rPr>
        <w:tab/>
      </w:r>
      <w:r>
        <w:t xml:space="preserve"> </w:t>
      </w:r>
      <w:r>
        <w:rPr>
          <w:w w:val="99"/>
        </w:rPr>
        <w:t xml:space="preserve">                                                                                                                                      </w:t>
      </w:r>
      <w:r>
        <w:t>that create an unreasonable risk to the health, safety or welfare of [specify child(ren), family or household member(s</w:t>
      </w:r>
      <w:proofErr w:type="gramStart"/>
      <w:r>
        <w:t>)</w:t>
      </w:r>
      <w:r>
        <w:rPr>
          <w:spacing w:val="30"/>
        </w:rPr>
        <w:t xml:space="preserve"> </w:t>
      </w:r>
      <w:r>
        <w:rPr>
          <w:spacing w:val="5"/>
        </w:rPr>
        <w:t>]</w:t>
      </w:r>
      <w:proofErr w:type="gramEnd"/>
      <w:r>
        <w:rPr>
          <w:spacing w:val="5"/>
        </w:rPr>
        <w:t>:</w:t>
      </w:r>
      <w:r>
        <w:rPr>
          <w:w w:val="99"/>
          <w:u w:val="single"/>
        </w:rPr>
        <w:t xml:space="preserve"> </w:t>
      </w:r>
      <w:r>
        <w:rPr>
          <w:u w:val="single"/>
        </w:rPr>
        <w:tab/>
      </w:r>
    </w:p>
    <w:p w14:paraId="23EF1107" w14:textId="77777777" w:rsidR="00180EB3" w:rsidRDefault="00547867">
      <w:pPr>
        <w:pStyle w:val="BodyText"/>
        <w:tabs>
          <w:tab w:val="left" w:pos="10915"/>
        </w:tabs>
        <w:spacing w:before="8"/>
        <w:ind w:left="100"/>
      </w:pPr>
      <w:r>
        <w:rPr>
          <w:w w:val="99"/>
          <w:u w:val="single"/>
        </w:rPr>
        <w:t xml:space="preserve"> </w:t>
      </w:r>
      <w:r>
        <w:rPr>
          <w:u w:val="single"/>
        </w:rPr>
        <w:tab/>
        <w:t>;</w:t>
      </w:r>
      <w:r>
        <w:rPr>
          <w:spacing w:val="5"/>
          <w:u w:val="single"/>
        </w:rPr>
        <w:t xml:space="preserve"> </w:t>
      </w:r>
    </w:p>
    <w:p w14:paraId="256D090B" w14:textId="77777777" w:rsidR="00180EB3" w:rsidRDefault="00180EB3">
      <w:pPr>
        <w:pStyle w:val="BodyText"/>
        <w:spacing w:before="9"/>
        <w:rPr>
          <w:sz w:val="21"/>
        </w:rPr>
      </w:pPr>
    </w:p>
    <w:p w14:paraId="6300BA1E" w14:textId="77777777" w:rsidR="00180EB3" w:rsidRDefault="00547867">
      <w:pPr>
        <w:pStyle w:val="ListParagraph"/>
        <w:numPr>
          <w:ilvl w:val="0"/>
          <w:numId w:val="3"/>
        </w:numPr>
        <w:tabs>
          <w:tab w:val="left" w:pos="813"/>
          <w:tab w:val="left" w:pos="7290"/>
          <w:tab w:val="left" w:pos="8714"/>
          <w:tab w:val="left" w:pos="10731"/>
          <w:tab w:val="left" w:pos="11030"/>
        </w:tabs>
        <w:spacing w:line="242" w:lineRule="auto"/>
        <w:ind w:right="286" w:firstLine="288"/>
      </w:pPr>
      <w:r>
        <w:rPr>
          <w:rFonts w:ascii="MS UI Gothic" w:hAnsi="MS UI Gothic"/>
        </w:rPr>
        <w:t xml:space="preserve">❑ </w:t>
      </w:r>
      <w:r>
        <w:t>Permit</w:t>
      </w:r>
      <w:r>
        <w:rPr>
          <w:spacing w:val="-27"/>
        </w:rPr>
        <w:t xml:space="preserve"> </w:t>
      </w:r>
      <w:r>
        <w:t>[specify</w:t>
      </w:r>
      <w:r>
        <w:rPr>
          <w:spacing w:val="-10"/>
        </w:rPr>
        <w:t xml:space="preserve"> </w:t>
      </w:r>
      <w:r>
        <w:t>individual]</w:t>
      </w:r>
      <w:r>
        <w:rPr>
          <w:u w:val="single"/>
        </w:rPr>
        <w:t>:</w:t>
      </w:r>
      <w:r>
        <w:rPr>
          <w:u w:val="single"/>
        </w:rPr>
        <w:tab/>
      </w:r>
      <w:r>
        <w:t xml:space="preserve">, </w:t>
      </w:r>
      <w:r>
        <w:rPr>
          <w:spacing w:val="3"/>
        </w:rPr>
        <w:t xml:space="preserve">entitled </w:t>
      </w:r>
      <w:r>
        <w:t>by a court order or</w:t>
      </w:r>
      <w:r>
        <w:rPr>
          <w:spacing w:val="6"/>
        </w:rPr>
        <w:t xml:space="preserve"> </w:t>
      </w:r>
      <w:r>
        <w:t>separation or</w:t>
      </w:r>
      <w:r>
        <w:rPr>
          <w:w w:val="99"/>
        </w:rPr>
        <w:t xml:space="preserve"> </w:t>
      </w:r>
      <w:r>
        <w:t>other written agreement to visit with</w:t>
      </w:r>
      <w:r>
        <w:rPr>
          <w:spacing w:val="16"/>
        </w:rPr>
        <w:t xml:space="preserve"> </w:t>
      </w:r>
      <w:r>
        <w:t>[specify</w:t>
      </w:r>
      <w:r>
        <w:rPr>
          <w:spacing w:val="1"/>
        </w:rPr>
        <w:t xml:space="preserve"> </w:t>
      </w:r>
      <w:r>
        <w:t>child(ren)]:</w:t>
      </w:r>
      <w:r>
        <w:rPr>
          <w:spacing w:val="1"/>
        </w:rPr>
        <w:t xml:space="preserve"> </w:t>
      </w:r>
      <w:r>
        <w:rPr>
          <w:w w:val="99"/>
          <w:u w:val="single"/>
        </w:rPr>
        <w:t xml:space="preserve"> </w:t>
      </w:r>
      <w:r>
        <w:rPr>
          <w:u w:val="single"/>
        </w:rPr>
        <w:tab/>
      </w:r>
      <w:r>
        <w:rPr>
          <w:u w:val="single"/>
        </w:rPr>
        <w:tab/>
      </w:r>
      <w:r>
        <w:rPr>
          <w:u w:val="single"/>
        </w:rPr>
        <w:tab/>
      </w:r>
      <w:r>
        <w:t xml:space="preserve"> </w:t>
      </w:r>
      <w:r>
        <w:rPr>
          <w:w w:val="99"/>
        </w:rPr>
        <w:t xml:space="preserve">                                                                                             </w:t>
      </w:r>
      <w:r>
        <w:t>during the following  periods of</w:t>
      </w:r>
      <w:r>
        <w:rPr>
          <w:spacing w:val="5"/>
        </w:rPr>
        <w:t xml:space="preserve"> </w:t>
      </w:r>
      <w:r>
        <w:t>time [specify]:</w:t>
      </w:r>
      <w:r>
        <w:rPr>
          <w:u w:val="single"/>
        </w:rPr>
        <w:t xml:space="preserve"> </w:t>
      </w:r>
      <w:r>
        <w:rPr>
          <w:u w:val="single"/>
        </w:rPr>
        <w:tab/>
      </w:r>
      <w:r>
        <w:rPr>
          <w:u w:val="single"/>
        </w:rPr>
        <w:tab/>
      </w:r>
      <w:r>
        <w:t xml:space="preserve">under the following terms and conditions </w:t>
      </w:r>
      <w:r>
        <w:rPr>
          <w:spacing w:val="3"/>
        </w:rPr>
        <w:t xml:space="preserve"> </w:t>
      </w:r>
      <w:r>
        <w:t>[specify]:</w:t>
      </w:r>
      <w:r>
        <w:rPr>
          <w:u w:val="single"/>
        </w:rPr>
        <w:t xml:space="preserve"> </w:t>
      </w:r>
      <w:r>
        <w:rPr>
          <w:u w:val="single"/>
        </w:rPr>
        <w:tab/>
      </w:r>
      <w:r>
        <w:rPr>
          <w:u w:val="single"/>
        </w:rPr>
        <w:tab/>
      </w:r>
      <w:r>
        <w:rPr>
          <w:u w:val="single"/>
        </w:rPr>
        <w:tab/>
      </w:r>
      <w:r>
        <w:rPr>
          <w:u w:val="single"/>
        </w:rPr>
        <w:tab/>
      </w:r>
      <w:r>
        <w:rPr>
          <w:spacing w:val="-18"/>
        </w:rPr>
        <w:t>;</w:t>
      </w:r>
    </w:p>
    <w:p w14:paraId="2DF109E9" w14:textId="77777777" w:rsidR="00180EB3" w:rsidRDefault="00180EB3">
      <w:pPr>
        <w:pStyle w:val="BodyText"/>
        <w:spacing w:before="10"/>
        <w:rPr>
          <w:sz w:val="21"/>
        </w:rPr>
      </w:pPr>
    </w:p>
    <w:p w14:paraId="1315F089" w14:textId="77777777" w:rsidR="00180EB3" w:rsidRDefault="00547867">
      <w:pPr>
        <w:pStyle w:val="BodyText"/>
        <w:tabs>
          <w:tab w:val="left" w:pos="6130"/>
          <w:tab w:val="left" w:pos="10299"/>
        </w:tabs>
        <w:spacing w:line="232" w:lineRule="auto"/>
        <w:ind w:left="100" w:right="314" w:firstLine="288"/>
      </w:pPr>
      <w:r>
        <w:t xml:space="preserve">[07] </w:t>
      </w:r>
      <w:r>
        <w:rPr>
          <w:rFonts w:ascii="MS UI Gothic" w:hAnsi="MS UI Gothic"/>
        </w:rPr>
        <w:t xml:space="preserve">❑ </w:t>
      </w:r>
      <w:r>
        <w:t>Custody of</w:t>
      </w:r>
      <w:r>
        <w:rPr>
          <w:spacing w:val="23"/>
        </w:rPr>
        <w:t xml:space="preserve"> </w:t>
      </w:r>
      <w:r>
        <w:t>[specify</w:t>
      </w:r>
      <w:r>
        <w:rPr>
          <w:spacing w:val="-7"/>
        </w:rPr>
        <w:t xml:space="preserve"> </w:t>
      </w:r>
      <w:r>
        <w:t>child(ren)]:</w:t>
      </w:r>
      <w:r>
        <w:rPr>
          <w:u w:val="single"/>
        </w:rPr>
        <w:t xml:space="preserve"> </w:t>
      </w:r>
      <w:r>
        <w:rPr>
          <w:u w:val="single"/>
        </w:rPr>
        <w:tab/>
      </w:r>
      <w:r>
        <w:rPr>
          <w:u w:val="single"/>
        </w:rPr>
        <w:tab/>
      </w:r>
      <w:r>
        <w:t xml:space="preserve">shall </w:t>
      </w:r>
      <w:r>
        <w:rPr>
          <w:spacing w:val="-9"/>
        </w:rPr>
        <w:t xml:space="preserve">be </w:t>
      </w:r>
      <w:r>
        <w:t>awarded to</w:t>
      </w:r>
      <w:r>
        <w:rPr>
          <w:spacing w:val="3"/>
        </w:rPr>
        <w:t xml:space="preserve"> </w:t>
      </w:r>
      <w:r>
        <w:t>[specify individual]:</w:t>
      </w:r>
      <w:r>
        <w:rPr>
          <w:u w:val="single"/>
        </w:rPr>
        <w:t xml:space="preserve"> </w:t>
      </w:r>
      <w:r>
        <w:rPr>
          <w:u w:val="single"/>
        </w:rPr>
        <w:tab/>
      </w:r>
      <w:r>
        <w:t>under the following terms and conditions</w:t>
      </w:r>
      <w:r>
        <w:rPr>
          <w:spacing w:val="26"/>
        </w:rPr>
        <w:t xml:space="preserve"> </w:t>
      </w:r>
      <w:r>
        <w:t>[specify]:</w:t>
      </w:r>
    </w:p>
    <w:p w14:paraId="4BB976C9" w14:textId="77777777" w:rsidR="00180EB3" w:rsidRDefault="00547867">
      <w:pPr>
        <w:pStyle w:val="BodyText"/>
        <w:tabs>
          <w:tab w:val="left" w:pos="10965"/>
        </w:tabs>
        <w:spacing w:before="8"/>
        <w:ind w:left="100"/>
      </w:pPr>
      <w:r>
        <w:rPr>
          <w:w w:val="99"/>
          <w:u w:val="single"/>
        </w:rPr>
        <w:t xml:space="preserve"> </w:t>
      </w:r>
      <w:r>
        <w:rPr>
          <w:u w:val="single"/>
        </w:rPr>
        <w:tab/>
      </w:r>
      <w:r>
        <w:t>;</w:t>
      </w:r>
    </w:p>
    <w:p w14:paraId="78FCC4F4" w14:textId="189792C9" w:rsidR="00180EB3" w:rsidRDefault="00D4351C" w:rsidP="00D4351C">
      <w:pPr>
        <w:spacing w:line="215" w:lineRule="auto"/>
        <w:ind w:left="720" w:hanging="720"/>
        <w:rPr>
          <w:sz w:val="21"/>
        </w:rPr>
      </w:pPr>
      <w:bookmarkStart w:id="0" w:name="_GoBack"/>
      <w:bookmarkEnd w:id="0"/>
      <w:r>
        <w:rPr>
          <w:rFonts w:ascii="MS UI Gothic" w:hAnsi="MS UI Gothic"/>
        </w:rPr>
        <w:t xml:space="preserve">      [12] </w:t>
      </w:r>
      <w:r w:rsidR="00547867">
        <w:rPr>
          <w:rFonts w:ascii="MS UI Gothic" w:hAnsi="MS UI Gothic"/>
        </w:rPr>
        <w:t xml:space="preserve">❑ </w:t>
      </w:r>
      <w:r w:rsidR="00547867">
        <w:t>Surrender any and all handguns, pistols, revolvers, rifles, shotguns and other firearms owned or possessed, including, but not  limited to,</w:t>
      </w:r>
      <w:r w:rsidR="00547867">
        <w:rPr>
          <w:spacing w:val="6"/>
        </w:rPr>
        <w:t xml:space="preserve"> </w:t>
      </w:r>
      <w:r w:rsidR="00547867">
        <w:t>the  following:</w:t>
      </w:r>
      <w:r w:rsidR="00547867">
        <w:rPr>
          <w:u w:val="single"/>
        </w:rPr>
        <w:t xml:space="preserve"> </w:t>
      </w:r>
      <w:r w:rsidR="00547867">
        <w:rPr>
          <w:u w:val="single"/>
        </w:rPr>
        <w:tab/>
      </w:r>
      <w:r w:rsidR="00547867">
        <w:t>and do not obtain any further guns or other firearms. Such surrender shall take place immediately, but in no event later than [specify</w:t>
      </w:r>
      <w:r w:rsidR="00547867">
        <w:rPr>
          <w:spacing w:val="27"/>
        </w:rPr>
        <w:t xml:space="preserve"> </w:t>
      </w:r>
      <w:r w:rsidR="00547867">
        <w:t>date/time]</w:t>
      </w:r>
      <w:r w:rsidR="00547867">
        <w:rPr>
          <w:u w:val="single"/>
        </w:rPr>
        <w:t>:</w:t>
      </w:r>
      <w:r w:rsidR="00547867">
        <w:t>at</w:t>
      </w:r>
      <w:r w:rsidR="00547867" w:rsidRPr="001A478D">
        <w:rPr>
          <w:spacing w:val="10"/>
        </w:rPr>
        <w:t xml:space="preserve"> </w:t>
      </w:r>
      <w:r w:rsidR="00547867">
        <w:t>[specify</w:t>
      </w:r>
      <w:r w:rsidR="00547867" w:rsidRPr="001A478D">
        <w:rPr>
          <w:spacing w:val="54"/>
        </w:rPr>
        <w:t xml:space="preserve"> </w:t>
      </w:r>
      <w:r w:rsidR="00547867">
        <w:t>location]:</w:t>
      </w:r>
      <w:r w:rsidR="00547867" w:rsidRPr="001A478D">
        <w:rPr>
          <w:u w:val="single"/>
        </w:rPr>
        <w:t xml:space="preserve"> </w:t>
      </w:r>
      <w:r w:rsidR="00547867" w:rsidRPr="001A478D">
        <w:rPr>
          <w:u w:val="single"/>
        </w:rPr>
        <w:tab/>
      </w:r>
      <w:r w:rsidR="00547867">
        <w:t>;</w:t>
      </w:r>
      <w:r w:rsidR="001A478D">
        <w:t xml:space="preserve">    [13]</w:t>
      </w:r>
      <w:r w:rsidR="001A478D" w:rsidRPr="001A478D">
        <w:t xml:space="preserve"> </w:t>
      </w:r>
      <w:r w:rsidR="001A478D">
        <w:pict w14:anchorId="746A0B20">
          <v:shape id="_x0000_s1031" style="position:absolute;left:0;text-align:left;margin-left:36pt;margin-top:12.65pt;width:554.8pt;height:.1pt;z-index:-251652096;mso-wrap-distance-left:0;mso-wrap-distance-right:0;mso-position-horizontal-relative:page;mso-position-vertical-relative:text" coordorigin="720,253" coordsize="11096,0" path="m720,253r11095,e" filled="f" strokeweight=".66pt">
            <v:path arrowok="t"/>
            <w10:wrap type="topAndBottom" anchorx="page"/>
          </v:shape>
        </w:pict>
      </w:r>
      <w:r w:rsidR="001A478D">
        <w:t>and it</w:t>
      </w:r>
      <w:r w:rsidR="001A478D" w:rsidRPr="005D0F7E">
        <w:t xml:space="preserve"> is further ordered that the above-named Respondent's license </w:t>
      </w:r>
      <w:r w:rsidR="001A478D" w:rsidRPr="001A478D">
        <w:rPr>
          <w:spacing w:val="2"/>
        </w:rPr>
        <w:t xml:space="preserve">to </w:t>
      </w:r>
      <w:r w:rsidR="001A478D" w:rsidRPr="005D0F7E">
        <w:t>carry, possess, repair, sell or otherwise  dispose of</w:t>
      </w:r>
      <w:r w:rsidR="001A478D" w:rsidRPr="00D143B6">
        <w:t xml:space="preserve"> </w:t>
      </w:r>
      <w:r w:rsidR="001A478D">
        <w:t xml:space="preserve">  a firearm or firearms, if any, pursuant to Penal Law </w:t>
      </w:r>
      <w:r w:rsidR="001A478D" w:rsidRPr="001A478D">
        <w:rPr>
          <w:rFonts w:ascii="WP TypographicSymbols" w:hAnsi="WP TypographicSymbols"/>
        </w:rPr>
        <w:t>'</w:t>
      </w:r>
      <w:r w:rsidR="001A478D">
        <w:t xml:space="preserve">400.00, </w:t>
      </w:r>
      <w:r w:rsidR="001A478D" w:rsidRPr="001A478D">
        <w:rPr>
          <w:spacing w:val="2"/>
        </w:rPr>
        <w:t xml:space="preserve">is </w:t>
      </w:r>
      <w:r w:rsidR="001A478D">
        <w:t xml:space="preserve">[check applicable box(es)]: [13A] </w:t>
      </w:r>
      <w:r w:rsidR="001A478D" w:rsidRPr="001A478D">
        <w:rPr>
          <w:rFonts w:ascii="MS UI Gothic" w:hAnsi="MS UI Gothic"/>
        </w:rPr>
        <w:t xml:space="preserve">❑ </w:t>
      </w:r>
      <w:r w:rsidR="001A478D">
        <w:t>suspended, or</w:t>
      </w:r>
      <w:r w:rsidR="001A478D" w:rsidRPr="001A478D">
        <w:rPr>
          <w:spacing w:val="8"/>
        </w:rPr>
        <w:t xml:space="preserve"> </w:t>
      </w:r>
      <w:r w:rsidR="001A478D">
        <w:t>[13B]</w:t>
      </w:r>
      <w:r w:rsidR="001A478D" w:rsidRPr="001A478D">
        <w:rPr>
          <w:rFonts w:ascii="MS UI Gothic" w:hAnsi="MS UI Gothic"/>
        </w:rPr>
        <w:t>❑</w:t>
      </w:r>
      <w:r w:rsidR="001A478D">
        <w:t xml:space="preserve">revoked, (note: final order only) and/or [13C] </w:t>
      </w:r>
      <w:r w:rsidR="001A478D" w:rsidRPr="001A478D">
        <w:rPr>
          <w:rFonts w:ascii="MS UI Gothic" w:hAnsi="MS UI Gothic"/>
        </w:rPr>
        <w:t xml:space="preserve">❑ </w:t>
      </w:r>
      <w:r w:rsidR="001A478D">
        <w:t>the Respondent shall remain ineligible to receive a firearm license</w:t>
      </w:r>
      <w:r w:rsidR="001A478D">
        <w:t xml:space="preserve"> </w:t>
      </w:r>
      <w:r w:rsidR="001A478D">
        <w:t>while this Order is in effect.</w:t>
      </w:r>
      <w:r w:rsidRPr="00D4351C">
        <w:rPr>
          <w:b/>
        </w:rPr>
        <w:t xml:space="preserve"> </w:t>
      </w:r>
      <w:r w:rsidRPr="008E498C">
        <w:rPr>
          <w:b/>
        </w:rPr>
        <w:t>NOTE:</w:t>
      </w:r>
      <w:r w:rsidRPr="008E498C">
        <w:t xml:space="preserve">  </w:t>
      </w:r>
      <w:r w:rsidRPr="008E498C">
        <w:rPr>
          <w:b/>
        </w:rPr>
        <w:t xml:space="preserve">If this paragraph is checked, a copy of this form must be sent to: New York State Police, Pistol Permit Section, State Campus Building #22, 1220 </w:t>
      </w:r>
      <w:proofErr w:type="gramStart"/>
      <w:r w:rsidRPr="008E498C">
        <w:rPr>
          <w:b/>
        </w:rPr>
        <w:t>Washington  Avenue</w:t>
      </w:r>
      <w:proofErr w:type="gramEnd"/>
      <w:r w:rsidRPr="008E498C">
        <w:rPr>
          <w:b/>
        </w:rPr>
        <w:t xml:space="preserve">, Albany, New York 12226-2252. </w:t>
      </w:r>
    </w:p>
    <w:p w14:paraId="141CC1ED" w14:textId="687B56AB" w:rsidR="00180EB3" w:rsidRDefault="00547867">
      <w:pPr>
        <w:pStyle w:val="BodyText"/>
        <w:tabs>
          <w:tab w:val="left" w:pos="10877"/>
        </w:tabs>
        <w:spacing w:before="1" w:line="278" w:lineRule="exact"/>
        <w:ind w:left="388"/>
      </w:pPr>
      <w:r>
        <w:t>[</w:t>
      </w:r>
      <w:r w:rsidR="001A478D">
        <w:t>16</w:t>
      </w:r>
      <w:r>
        <w:t xml:space="preserve">]   </w:t>
      </w:r>
      <w:r>
        <w:rPr>
          <w:rFonts w:ascii="MS UI Gothic" w:hAnsi="MS UI Gothic"/>
        </w:rPr>
        <w:t xml:space="preserve">❑ </w:t>
      </w:r>
      <w:r>
        <w:t>Promptly return or transfer the following identification documents</w:t>
      </w:r>
      <w:r>
        <w:rPr>
          <w:spacing w:val="6"/>
        </w:rPr>
        <w:t xml:space="preserve"> </w:t>
      </w:r>
      <w:r>
        <w:t>specify]:</w:t>
      </w:r>
      <w:r>
        <w:rPr>
          <w:spacing w:val="8"/>
        </w:rPr>
        <w:t xml:space="preserve"> </w:t>
      </w:r>
      <w:r>
        <w:rPr>
          <w:w w:val="99"/>
          <w:u w:val="single"/>
        </w:rPr>
        <w:t xml:space="preserve"> </w:t>
      </w:r>
      <w:r>
        <w:rPr>
          <w:u w:val="single"/>
        </w:rPr>
        <w:tab/>
      </w:r>
    </w:p>
    <w:p w14:paraId="2E4854BA" w14:textId="77777777" w:rsidR="00180EB3" w:rsidRDefault="00547867">
      <w:pPr>
        <w:pStyle w:val="BodyText"/>
        <w:tabs>
          <w:tab w:val="left" w:pos="9323"/>
          <w:tab w:val="left" w:pos="9421"/>
        </w:tabs>
        <w:spacing w:line="244" w:lineRule="auto"/>
        <w:ind w:left="100" w:right="521"/>
      </w:pPr>
      <w:r>
        <w:rPr>
          <w:w w:val="99"/>
          <w:u w:val="single"/>
        </w:rPr>
        <w:t xml:space="preserve"> </w:t>
      </w:r>
      <w:r>
        <w:rPr>
          <w:u w:val="single"/>
        </w:rPr>
        <w:tab/>
        <w:t xml:space="preserve"> </w:t>
      </w:r>
      <w:r>
        <w:t>to the party protected by this Order NOT LATER THAN</w:t>
      </w:r>
      <w:r>
        <w:rPr>
          <w:spacing w:val="7"/>
        </w:rPr>
        <w:t xml:space="preserve"> </w:t>
      </w:r>
      <w:r>
        <w:t>[specify</w:t>
      </w:r>
      <w:r>
        <w:rPr>
          <w:spacing w:val="-1"/>
        </w:rPr>
        <w:t xml:space="preserve"> </w:t>
      </w:r>
      <w:r>
        <w:t>date]:</w:t>
      </w:r>
      <w:r>
        <w:rPr>
          <w:u w:val="single"/>
        </w:rPr>
        <w:t xml:space="preserve"> </w:t>
      </w:r>
      <w:r>
        <w:rPr>
          <w:u w:val="single"/>
        </w:rPr>
        <w:tab/>
      </w:r>
      <w:r>
        <w:rPr>
          <w:u w:val="single"/>
        </w:rPr>
        <w:tab/>
      </w:r>
      <w:r>
        <w:rPr>
          <w:spacing w:val="11"/>
        </w:rPr>
        <w:t xml:space="preserve">in </w:t>
      </w:r>
      <w:r>
        <w:t>the</w:t>
      </w:r>
      <w:r>
        <w:rPr>
          <w:spacing w:val="-20"/>
        </w:rPr>
        <w:t xml:space="preserve"> </w:t>
      </w:r>
      <w:r>
        <w:t>following</w:t>
      </w:r>
    </w:p>
    <w:p w14:paraId="27E71CD1" w14:textId="77777777" w:rsidR="00180EB3" w:rsidRDefault="00547867">
      <w:pPr>
        <w:pStyle w:val="BodyText"/>
        <w:tabs>
          <w:tab w:val="left" w:pos="9897"/>
        </w:tabs>
        <w:spacing w:before="4" w:line="232" w:lineRule="auto"/>
        <w:ind w:left="388" w:right="1412" w:hanging="288"/>
      </w:pPr>
      <w:r>
        <w:t>manner [specify manner or mode of return</w:t>
      </w:r>
      <w:r>
        <w:rPr>
          <w:spacing w:val="10"/>
        </w:rPr>
        <w:t xml:space="preserve"> </w:t>
      </w:r>
      <w:r>
        <w:t>or</w:t>
      </w:r>
      <w:r>
        <w:rPr>
          <w:spacing w:val="2"/>
        </w:rPr>
        <w:t xml:space="preserve"> </w:t>
      </w:r>
      <w:r>
        <w:t>transfer]:</w:t>
      </w:r>
      <w:r>
        <w:rPr>
          <w:spacing w:val="1"/>
        </w:rPr>
        <w:t xml:space="preserve"> </w:t>
      </w:r>
      <w:r>
        <w:rPr>
          <w:w w:val="99"/>
          <w:u w:val="single"/>
        </w:rPr>
        <w:t xml:space="preserve"> </w:t>
      </w:r>
      <w:r>
        <w:rPr>
          <w:u w:val="single"/>
        </w:rPr>
        <w:tab/>
      </w:r>
      <w:r>
        <w:t xml:space="preserve"> [Check box(es) if applicable]: </w:t>
      </w:r>
      <w:r>
        <w:rPr>
          <w:rFonts w:ascii="MS UI Gothic" w:hAnsi="MS UI Gothic"/>
        </w:rPr>
        <w:t xml:space="preserve">❑ </w:t>
      </w:r>
      <w:r>
        <w:t>Such documents shall be made available for use as evidence in this</w:t>
      </w:r>
      <w:r>
        <w:rPr>
          <w:spacing w:val="-31"/>
        </w:rPr>
        <w:t xml:space="preserve"> </w:t>
      </w:r>
      <w:r>
        <w:t>judicial</w:t>
      </w:r>
    </w:p>
    <w:p w14:paraId="68494F12" w14:textId="77777777" w:rsidR="00180EB3" w:rsidRDefault="00547867">
      <w:pPr>
        <w:pStyle w:val="BodyText"/>
        <w:spacing w:line="242" w:lineRule="exact"/>
        <w:ind w:left="3284"/>
      </w:pPr>
      <w:r>
        <w:t>proceeding.</w:t>
      </w:r>
    </w:p>
    <w:p w14:paraId="5F6B5AE0" w14:textId="77777777" w:rsidR="00180EB3" w:rsidRDefault="00547867">
      <w:pPr>
        <w:pStyle w:val="BodyText"/>
        <w:spacing w:before="2" w:line="232" w:lineRule="auto"/>
        <w:ind w:left="3284" w:right="620" w:hanging="197"/>
      </w:pPr>
      <w:r>
        <w:rPr>
          <w:rFonts w:ascii="MS UI Gothic" w:hAnsi="MS UI Gothic"/>
        </w:rPr>
        <w:t xml:space="preserve">❑ </w:t>
      </w:r>
      <w:r>
        <w:t>[Jointly owned documents or documents in both parties’ names only]: The following document(s) may be used as necessary for legitimate use by the</w:t>
      </w:r>
    </w:p>
    <w:p w14:paraId="348A2E73" w14:textId="77777777" w:rsidR="00180EB3" w:rsidRDefault="00547867">
      <w:pPr>
        <w:pStyle w:val="BodyText"/>
        <w:tabs>
          <w:tab w:val="left" w:pos="10081"/>
        </w:tabs>
        <w:spacing w:before="8"/>
        <w:ind w:left="3284"/>
      </w:pPr>
      <w:r>
        <w:t>Respondent</w:t>
      </w:r>
      <w:r>
        <w:rPr>
          <w:spacing w:val="24"/>
        </w:rPr>
        <w:t xml:space="preserve"> </w:t>
      </w:r>
      <w:r>
        <w:t>[specify]:</w:t>
      </w:r>
      <w:r>
        <w:rPr>
          <w:u w:val="single"/>
        </w:rPr>
        <w:t xml:space="preserve"> </w:t>
      </w:r>
      <w:r>
        <w:rPr>
          <w:u w:val="single"/>
        </w:rPr>
        <w:tab/>
      </w:r>
      <w:r>
        <w:t>.</w:t>
      </w:r>
    </w:p>
    <w:p w14:paraId="00233AEA" w14:textId="77777777" w:rsidR="00180EB3" w:rsidRDefault="00547867">
      <w:pPr>
        <w:pStyle w:val="BodyText"/>
        <w:tabs>
          <w:tab w:val="left" w:pos="11261"/>
        </w:tabs>
        <w:spacing w:before="1" w:line="232" w:lineRule="auto"/>
        <w:ind w:left="100" w:right="116" w:firstLine="729"/>
      </w:pPr>
      <w:r>
        <w:rPr>
          <w:rFonts w:ascii="MS UI Gothic" w:hAnsi="MS UI Gothic"/>
        </w:rPr>
        <w:t xml:space="preserve">❑ </w:t>
      </w:r>
      <w:r>
        <w:t xml:space="preserve">Pay or provide access </w:t>
      </w:r>
      <w:r>
        <w:rPr>
          <w:spacing w:val="4"/>
        </w:rPr>
        <w:t xml:space="preserve">to </w:t>
      </w:r>
      <w:r>
        <w:t xml:space="preserve">health or medical insurance for necessary medical care and treatment arising from the incident </w:t>
      </w:r>
      <w:proofErr w:type="gramStart"/>
      <w:r>
        <w:t>or  incidents</w:t>
      </w:r>
      <w:proofErr w:type="gramEnd"/>
      <w:r>
        <w:t xml:space="preserve"> forming the basis of the order [specify beneficiary of treatment and</w:t>
      </w:r>
      <w:r>
        <w:rPr>
          <w:spacing w:val="25"/>
        </w:rPr>
        <w:t xml:space="preserve"> </w:t>
      </w:r>
      <w:r>
        <w:t xml:space="preserve">coverage] </w:t>
      </w:r>
      <w:r>
        <w:rPr>
          <w:spacing w:val="6"/>
        </w:rPr>
        <w:t xml:space="preserve"> </w:t>
      </w:r>
      <w:r>
        <w:rPr>
          <w:w w:val="99"/>
          <w:u w:val="single"/>
        </w:rPr>
        <w:t xml:space="preserve"> </w:t>
      </w:r>
      <w:r>
        <w:rPr>
          <w:u w:val="single"/>
        </w:rPr>
        <w:tab/>
      </w:r>
    </w:p>
    <w:p w14:paraId="6297D44F" w14:textId="77777777" w:rsidR="00180EB3" w:rsidRDefault="00547867">
      <w:pPr>
        <w:pStyle w:val="BodyText"/>
        <w:tabs>
          <w:tab w:val="left" w:pos="10805"/>
        </w:tabs>
        <w:spacing w:before="7"/>
        <w:ind w:left="100"/>
      </w:pPr>
      <w:r>
        <w:rPr>
          <w:w w:val="99"/>
          <w:u w:val="single"/>
        </w:rPr>
        <w:t xml:space="preserve"> </w:t>
      </w:r>
      <w:r>
        <w:rPr>
          <w:u w:val="single"/>
        </w:rPr>
        <w:tab/>
      </w:r>
      <w:r>
        <w:t>;</w:t>
      </w:r>
    </w:p>
    <w:p w14:paraId="75B8C878" w14:textId="77777777" w:rsidR="00180EB3" w:rsidRDefault="00180EB3">
      <w:pPr>
        <w:pStyle w:val="BodyText"/>
        <w:spacing w:before="3"/>
      </w:pPr>
    </w:p>
    <w:p w14:paraId="4CEF8FCA" w14:textId="77777777" w:rsidR="00180EB3" w:rsidRDefault="00547867">
      <w:pPr>
        <w:pStyle w:val="BodyText"/>
        <w:tabs>
          <w:tab w:val="left" w:pos="11230"/>
        </w:tabs>
        <w:spacing w:line="278" w:lineRule="exact"/>
        <w:ind w:left="388"/>
      </w:pPr>
      <w:r>
        <w:rPr>
          <w:b/>
        </w:rPr>
        <w:t xml:space="preserve">Arts. 5,6&amp;8 only    </w:t>
      </w:r>
      <w:r>
        <w:rPr>
          <w:rFonts w:ascii="MS UI Gothic" w:hAnsi="MS UI Gothic"/>
        </w:rPr>
        <w:t xml:space="preserve">❑ </w:t>
      </w:r>
      <w:r>
        <w:t>Pay counsel fees (and/or) any costs associated with the order to [specify person and</w:t>
      </w:r>
      <w:r>
        <w:rPr>
          <w:spacing w:val="-33"/>
        </w:rPr>
        <w:t xml:space="preserve"> </w:t>
      </w:r>
      <w:r>
        <w:t>terms]</w:t>
      </w:r>
      <w:r>
        <w:rPr>
          <w:spacing w:val="6"/>
        </w:rPr>
        <w:t xml:space="preserve"> </w:t>
      </w:r>
      <w:r>
        <w:rPr>
          <w:w w:val="99"/>
          <w:u w:val="single"/>
        </w:rPr>
        <w:t xml:space="preserve"> </w:t>
      </w:r>
      <w:r>
        <w:rPr>
          <w:u w:val="single"/>
        </w:rPr>
        <w:tab/>
      </w:r>
    </w:p>
    <w:p w14:paraId="1D6C1D50" w14:textId="77777777" w:rsidR="00180EB3" w:rsidRDefault="00547867">
      <w:pPr>
        <w:pStyle w:val="BodyText"/>
        <w:tabs>
          <w:tab w:val="left" w:pos="11025"/>
        </w:tabs>
        <w:spacing w:line="249" w:lineRule="exact"/>
        <w:ind w:left="100"/>
      </w:pPr>
      <w:r>
        <w:rPr>
          <w:w w:val="99"/>
          <w:u w:val="single"/>
        </w:rPr>
        <w:t xml:space="preserve"> </w:t>
      </w:r>
      <w:r>
        <w:rPr>
          <w:u w:val="single"/>
        </w:rPr>
        <w:tab/>
        <w:t>;</w:t>
      </w:r>
      <w:r>
        <w:rPr>
          <w:spacing w:val="6"/>
          <w:u w:val="single"/>
        </w:rPr>
        <w:t xml:space="preserve"> </w:t>
      </w:r>
    </w:p>
    <w:p w14:paraId="57AD533D" w14:textId="77777777" w:rsidR="00180EB3" w:rsidRDefault="00180EB3">
      <w:pPr>
        <w:pStyle w:val="BodyText"/>
        <w:spacing w:before="2"/>
      </w:pPr>
    </w:p>
    <w:p w14:paraId="2F5F2872" w14:textId="77777777" w:rsidR="00180EB3" w:rsidRDefault="00547867" w:rsidP="00547867">
      <w:pPr>
        <w:pStyle w:val="BodyText"/>
        <w:tabs>
          <w:tab w:val="left" w:pos="2160"/>
          <w:tab w:val="left" w:pos="11261"/>
        </w:tabs>
        <w:spacing w:line="278" w:lineRule="exact"/>
        <w:ind w:left="388"/>
      </w:pPr>
      <w:r>
        <w:rPr>
          <w:b/>
        </w:rPr>
        <w:t xml:space="preserve">Arts. 4,5&amp;6 only    </w:t>
      </w:r>
      <w:r>
        <w:rPr>
          <w:rFonts w:ascii="MS UI Gothic" w:hAnsi="MS UI Gothic"/>
        </w:rPr>
        <w:t xml:space="preserve">❑ </w:t>
      </w:r>
      <w:r>
        <w:t xml:space="preserve">Participate in an educational program, (and pay the costs </w:t>
      </w:r>
      <w:proofErr w:type="gramStart"/>
      <w:r>
        <w:t>thereof)[</w:t>
      </w:r>
      <w:proofErr w:type="gramEnd"/>
      <w:r>
        <w:t>(specify</w:t>
      </w:r>
      <w:r>
        <w:rPr>
          <w:spacing w:val="9"/>
        </w:rPr>
        <w:t xml:space="preserve"> </w:t>
      </w:r>
      <w:r>
        <w:t>program]</w:t>
      </w:r>
      <w:r>
        <w:rPr>
          <w:spacing w:val="8"/>
        </w:rPr>
        <w:t xml:space="preserve"> </w:t>
      </w:r>
      <w:r>
        <w:rPr>
          <w:w w:val="99"/>
          <w:u w:val="single"/>
        </w:rPr>
        <w:t xml:space="preserve"> </w:t>
      </w:r>
      <w:r>
        <w:rPr>
          <w:u w:val="single"/>
        </w:rPr>
        <w:tab/>
      </w:r>
    </w:p>
    <w:p w14:paraId="709F7CB8" w14:textId="77777777" w:rsidR="00180EB3" w:rsidRDefault="00547867">
      <w:pPr>
        <w:pStyle w:val="BodyText"/>
        <w:tabs>
          <w:tab w:val="left" w:pos="11025"/>
        </w:tabs>
        <w:spacing w:line="249" w:lineRule="exact"/>
        <w:ind w:left="100"/>
      </w:pPr>
      <w:r>
        <w:rPr>
          <w:w w:val="99"/>
          <w:u w:val="single"/>
        </w:rPr>
        <w:t xml:space="preserve"> </w:t>
      </w:r>
      <w:r>
        <w:rPr>
          <w:u w:val="single"/>
        </w:rPr>
        <w:tab/>
        <w:t>;</w:t>
      </w:r>
    </w:p>
    <w:p w14:paraId="3180A0D8" w14:textId="77777777" w:rsidR="00180EB3" w:rsidRDefault="00180EB3">
      <w:pPr>
        <w:pStyle w:val="BodyText"/>
        <w:spacing w:before="9"/>
      </w:pPr>
    </w:p>
    <w:p w14:paraId="2EA75E01" w14:textId="77777777" w:rsidR="00180EB3" w:rsidRDefault="00547867" w:rsidP="00547867">
      <w:pPr>
        <w:pStyle w:val="BodyText"/>
        <w:tabs>
          <w:tab w:val="left" w:pos="2160"/>
          <w:tab w:val="left" w:pos="10407"/>
        </w:tabs>
        <w:spacing w:before="1" w:line="232" w:lineRule="auto"/>
        <w:ind w:left="100" w:right="613" w:firstLine="288"/>
      </w:pPr>
      <w:r>
        <w:rPr>
          <w:b/>
        </w:rPr>
        <w:t>Art.</w:t>
      </w:r>
      <w:r>
        <w:rPr>
          <w:b/>
          <w:spacing w:val="-1"/>
        </w:rPr>
        <w:t xml:space="preserve"> </w:t>
      </w:r>
      <w:r>
        <w:rPr>
          <w:b/>
        </w:rPr>
        <w:t>8 only</w:t>
      </w:r>
      <w:r>
        <w:rPr>
          <w:b/>
        </w:rPr>
        <w:tab/>
      </w:r>
      <w:r>
        <w:rPr>
          <w:rFonts w:ascii="MS UI Gothic" w:hAnsi="MS UI Gothic"/>
        </w:rPr>
        <w:t>❑</w:t>
      </w:r>
      <w:r>
        <w:rPr>
          <w:rFonts w:ascii="MS UI Gothic" w:hAnsi="MS UI Gothic"/>
          <w:spacing w:val="-50"/>
        </w:rPr>
        <w:t xml:space="preserve"> </w:t>
      </w:r>
      <w:r>
        <w:t xml:space="preserve">Participate in a batterer's education program designed to help end violent behavior (and pay the costs  </w:t>
      </w:r>
      <w:r>
        <w:rPr>
          <w:spacing w:val="2"/>
        </w:rPr>
        <w:t xml:space="preserve"> </w:t>
      </w:r>
      <w:proofErr w:type="gramStart"/>
      <w:r>
        <w:t>thereof)[</w:t>
      </w:r>
      <w:proofErr w:type="gramEnd"/>
      <w:r>
        <w:t>specify  program]</w:t>
      </w:r>
      <w:r>
        <w:rPr>
          <w:u w:val="single"/>
        </w:rPr>
        <w:t xml:space="preserve"> </w:t>
      </w:r>
      <w:r>
        <w:rPr>
          <w:u w:val="single"/>
        </w:rPr>
        <w:tab/>
      </w:r>
      <w:r>
        <w:t>;</w:t>
      </w:r>
    </w:p>
    <w:p w14:paraId="65CE168A" w14:textId="77777777" w:rsidR="00180EB3" w:rsidRDefault="00180EB3">
      <w:pPr>
        <w:pStyle w:val="BodyText"/>
        <w:spacing w:before="3"/>
      </w:pPr>
    </w:p>
    <w:p w14:paraId="2E43A598" w14:textId="77777777" w:rsidR="00180EB3" w:rsidRDefault="00547867" w:rsidP="00547867">
      <w:pPr>
        <w:pStyle w:val="BodyText"/>
        <w:tabs>
          <w:tab w:val="left" w:pos="2160"/>
        </w:tabs>
        <w:spacing w:before="1" w:line="278" w:lineRule="exact"/>
        <w:ind w:left="388"/>
      </w:pPr>
      <w:r>
        <w:rPr>
          <w:b/>
        </w:rPr>
        <w:t>Art.</w:t>
      </w:r>
      <w:r>
        <w:rPr>
          <w:b/>
          <w:spacing w:val="-1"/>
        </w:rPr>
        <w:t xml:space="preserve"> </w:t>
      </w:r>
      <w:r>
        <w:rPr>
          <w:b/>
        </w:rPr>
        <w:t>8 only</w:t>
      </w:r>
      <w:r>
        <w:rPr>
          <w:b/>
        </w:rPr>
        <w:tab/>
      </w:r>
      <w:r>
        <w:rPr>
          <w:rFonts w:ascii="MS UI Gothic" w:hAnsi="MS UI Gothic"/>
        </w:rPr>
        <w:t xml:space="preserve">❑ </w:t>
      </w:r>
      <w:r>
        <w:t>Pay to the petitioner/victim(s) restitution, as follows [specify terms and amount up to $1</w:t>
      </w:r>
      <w:r>
        <w:rPr>
          <w:spacing w:val="-34"/>
        </w:rPr>
        <w:t xml:space="preserve"> </w:t>
      </w:r>
      <w:r>
        <w:t xml:space="preserve">0,000]: </w:t>
      </w:r>
      <w:r>
        <w:rPr>
          <w:spacing w:val="6"/>
        </w:rPr>
        <w:t xml:space="preserve"> </w:t>
      </w:r>
    </w:p>
    <w:p w14:paraId="74347C8D" w14:textId="77777777" w:rsidR="00180EB3" w:rsidRDefault="00547867">
      <w:pPr>
        <w:pStyle w:val="BodyText"/>
        <w:tabs>
          <w:tab w:val="left" w:pos="10030"/>
        </w:tabs>
        <w:spacing w:line="249" w:lineRule="exact"/>
        <w:ind w:left="100"/>
      </w:pPr>
      <w:r>
        <w:rPr>
          <w:w w:val="99"/>
          <w:u w:val="single"/>
        </w:rPr>
        <w:t xml:space="preserve"> </w:t>
      </w:r>
      <w:r>
        <w:rPr>
          <w:u w:val="single"/>
        </w:rPr>
        <w:tab/>
      </w:r>
      <w:r>
        <w:t>;</w:t>
      </w:r>
      <w:r>
        <w:rPr>
          <w:spacing w:val="54"/>
        </w:rPr>
        <w:t xml:space="preserve"> </w:t>
      </w:r>
      <w:r>
        <w:t>and</w:t>
      </w:r>
    </w:p>
    <w:p w14:paraId="1C9B203D" w14:textId="77777777" w:rsidR="00180EB3" w:rsidRDefault="00180EB3">
      <w:pPr>
        <w:pStyle w:val="BodyText"/>
        <w:spacing w:before="9"/>
        <w:rPr>
          <w:sz w:val="21"/>
        </w:rPr>
      </w:pPr>
    </w:p>
    <w:p w14:paraId="4DAC7848" w14:textId="77777777" w:rsidR="00D143B6" w:rsidRPr="00D143B6" w:rsidRDefault="00547867" w:rsidP="00547867">
      <w:pPr>
        <w:pStyle w:val="ListParagraph"/>
        <w:numPr>
          <w:ilvl w:val="0"/>
          <w:numId w:val="2"/>
        </w:numPr>
        <w:tabs>
          <w:tab w:val="left" w:pos="1033"/>
          <w:tab w:val="left" w:pos="1034"/>
          <w:tab w:val="left" w:pos="10805"/>
          <w:tab w:val="left" w:pos="11070"/>
        </w:tabs>
        <w:spacing w:line="251" w:lineRule="exact"/>
        <w:ind w:left="100" w:firstLine="350"/>
      </w:pPr>
      <w:proofErr w:type="gramStart"/>
      <w:r w:rsidRPr="00547867">
        <w:rPr>
          <w:rFonts w:ascii="MS UI Gothic" w:hAnsi="MS UI Gothic"/>
        </w:rPr>
        <w:t xml:space="preserve">❑  </w:t>
      </w:r>
      <w:r>
        <w:t>Observe</w:t>
      </w:r>
      <w:proofErr w:type="gramEnd"/>
      <w:r>
        <w:t xml:space="preserve"> such other condition(s) as are necessary to further the purposes of protection [specify</w:t>
      </w:r>
      <w:r w:rsidRPr="00547867">
        <w:rPr>
          <w:spacing w:val="-37"/>
        </w:rPr>
        <w:t xml:space="preserve"> </w:t>
      </w:r>
      <w:r>
        <w:t xml:space="preserve">conditions]: </w:t>
      </w:r>
      <w:r w:rsidRPr="00547867">
        <w:rPr>
          <w:spacing w:val="7"/>
        </w:rPr>
        <w:t xml:space="preserve"> </w:t>
      </w:r>
    </w:p>
    <w:p w14:paraId="0630971C" w14:textId="5C413C20" w:rsidR="00180EB3" w:rsidRDefault="00547867" w:rsidP="00D143B6">
      <w:pPr>
        <w:pStyle w:val="ListParagraph"/>
        <w:tabs>
          <w:tab w:val="left" w:pos="1033"/>
          <w:tab w:val="left" w:pos="1034"/>
          <w:tab w:val="left" w:pos="10805"/>
          <w:tab w:val="left" w:pos="11070"/>
        </w:tabs>
        <w:spacing w:line="251" w:lineRule="exact"/>
        <w:ind w:left="450" w:firstLine="0"/>
      </w:pPr>
      <w:r>
        <w:rPr>
          <w:w w:val="99"/>
          <w:u w:val="single"/>
        </w:rPr>
        <w:tab/>
      </w:r>
      <w:r w:rsidRPr="00547867">
        <w:rPr>
          <w:w w:val="99"/>
          <w:u w:val="single"/>
        </w:rPr>
        <w:t xml:space="preserve"> </w:t>
      </w:r>
      <w:r w:rsidRPr="00547867">
        <w:rPr>
          <w:u w:val="single"/>
        </w:rPr>
        <w:tab/>
      </w:r>
      <w:r>
        <w:t>;</w:t>
      </w:r>
    </w:p>
    <w:p w14:paraId="1121C393" w14:textId="77777777" w:rsidR="00180EB3" w:rsidRDefault="00180EB3">
      <w:pPr>
        <w:pStyle w:val="BodyText"/>
        <w:spacing w:before="2"/>
      </w:pPr>
    </w:p>
    <w:p w14:paraId="57588CEF" w14:textId="77777777" w:rsidR="00180EB3" w:rsidRDefault="00547867">
      <w:pPr>
        <w:spacing w:before="1"/>
        <w:ind w:left="388"/>
      </w:pPr>
      <w:r>
        <w:rPr>
          <w:b/>
        </w:rPr>
        <w:lastRenderedPageBreak/>
        <w:t xml:space="preserve">Art. 8 only [check if applicable]: </w:t>
      </w:r>
      <w:r>
        <w:rPr>
          <w:rFonts w:ascii="MS UI Gothic" w:hAnsi="MS UI Gothic"/>
        </w:rPr>
        <w:t xml:space="preserve">❑ </w:t>
      </w:r>
      <w:r>
        <w:t>Respondent is on probation [FCA§842 requires order to state if Respondent is on</w:t>
      </w:r>
    </w:p>
    <w:p w14:paraId="7B237EF1" w14:textId="77777777" w:rsidR="00180EB3" w:rsidRDefault="00180EB3">
      <w:pPr>
        <w:sectPr w:rsidR="00180EB3" w:rsidSect="008A24A3">
          <w:headerReference w:type="default" r:id="rId7"/>
          <w:pgSz w:w="12240" w:h="15840"/>
          <w:pgMar w:top="640" w:right="240" w:bottom="280" w:left="620" w:header="460" w:footer="0" w:gutter="0"/>
          <w:pgNumType w:start="1"/>
          <w:cols w:space="720"/>
          <w:titlePg/>
          <w:docGrid w:linePitch="299"/>
        </w:sectPr>
      </w:pPr>
    </w:p>
    <w:p w14:paraId="1BC9E6C1" w14:textId="77777777" w:rsidR="00180EB3" w:rsidRDefault="00180EB3">
      <w:pPr>
        <w:pStyle w:val="BodyText"/>
        <w:spacing w:before="6"/>
        <w:rPr>
          <w:sz w:val="15"/>
        </w:rPr>
      </w:pPr>
    </w:p>
    <w:p w14:paraId="2BA62FB0" w14:textId="77777777" w:rsidR="00180EB3" w:rsidRDefault="00547867">
      <w:pPr>
        <w:pStyle w:val="BodyText"/>
        <w:spacing w:before="63"/>
        <w:ind w:left="100"/>
      </w:pPr>
      <w:r>
        <w:t>probation].</w:t>
      </w:r>
    </w:p>
    <w:p w14:paraId="218047E9" w14:textId="77777777" w:rsidR="00180EB3" w:rsidRDefault="00180EB3">
      <w:pPr>
        <w:pStyle w:val="BodyText"/>
        <w:rPr>
          <w:sz w:val="23"/>
        </w:rPr>
      </w:pPr>
    </w:p>
    <w:p w14:paraId="5153685F" w14:textId="77777777" w:rsidR="00180EB3" w:rsidRDefault="00547867">
      <w:pPr>
        <w:spacing w:before="1" w:line="251" w:lineRule="exact"/>
        <w:ind w:left="388"/>
      </w:pPr>
      <w:r>
        <w:rPr>
          <w:b/>
        </w:rPr>
        <w:t xml:space="preserve">AGGRAVATING CIRCUMSTANCES FINDING </w:t>
      </w:r>
      <w:r>
        <w:t>[check box and fill in if applicable]:</w:t>
      </w:r>
    </w:p>
    <w:p w14:paraId="07D7DD3B" w14:textId="6C3C0327" w:rsidR="00180EB3" w:rsidRPr="005D0F7E" w:rsidRDefault="005D0F7E" w:rsidP="005D0F7E">
      <w:pPr>
        <w:rPr>
          <w:spacing w:val="1"/>
          <w:u w:val="single"/>
        </w:rPr>
      </w:pPr>
      <w:r>
        <w:rPr>
          <w:rFonts w:ascii="MS UI Gothic" w:hAnsi="MS UI Gothic"/>
        </w:rPr>
        <w:tab/>
      </w:r>
      <w:r w:rsidR="00547867">
        <w:rPr>
          <w:rFonts w:ascii="MS UI Gothic" w:hAnsi="MS UI Gothic"/>
        </w:rPr>
        <w:t xml:space="preserve">❑ </w:t>
      </w:r>
      <w:r w:rsidR="00547867">
        <w:t xml:space="preserve">The court has made a finding on the record of the existence of the following AGGRAVATING </w:t>
      </w:r>
      <w:r>
        <w:t xml:space="preserve">   </w:t>
      </w:r>
      <w:r w:rsidR="00547867">
        <w:t>CIRCUMSTANCES:</w:t>
      </w:r>
      <w:r w:rsidR="00547867">
        <w:rPr>
          <w:spacing w:val="1"/>
        </w:rPr>
        <w:t xml:space="preserve"> </w:t>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t xml:space="preserve">     </w:t>
      </w:r>
    </w:p>
    <w:p w14:paraId="66E02D61" w14:textId="77777777" w:rsidR="00180EB3" w:rsidRDefault="00180EB3">
      <w:pPr>
        <w:pStyle w:val="BodyText"/>
        <w:spacing w:before="1"/>
        <w:rPr>
          <w:sz w:val="18"/>
        </w:rPr>
      </w:pPr>
    </w:p>
    <w:p w14:paraId="4139CEA9" w14:textId="77777777" w:rsidR="00180EB3" w:rsidRDefault="00547867">
      <w:pPr>
        <w:pStyle w:val="BodyText"/>
        <w:tabs>
          <w:tab w:val="left" w:pos="11211"/>
        </w:tabs>
        <w:spacing w:before="62"/>
        <w:ind w:left="388"/>
      </w:pPr>
      <w:r>
        <w:rPr>
          <w:b/>
        </w:rPr>
        <w:t xml:space="preserve">It is further ordered </w:t>
      </w:r>
      <w:r>
        <w:t>that this order of protection shall remain in force until and including [specify</w:t>
      </w:r>
      <w:r>
        <w:rPr>
          <w:spacing w:val="39"/>
        </w:rPr>
        <w:t xml:space="preserve"> </w:t>
      </w:r>
      <w:r>
        <w:t>date]:</w:t>
      </w:r>
      <w:r>
        <w:rPr>
          <w:spacing w:val="6"/>
        </w:rPr>
        <w:t xml:space="preserve"> </w:t>
      </w:r>
      <w:r>
        <w:rPr>
          <w:w w:val="99"/>
          <w:u w:val="single"/>
        </w:rPr>
        <w:t xml:space="preserve"> </w:t>
      </w:r>
      <w:r>
        <w:rPr>
          <w:u w:val="single"/>
        </w:rPr>
        <w:tab/>
      </w:r>
    </w:p>
    <w:p w14:paraId="61B9FCDD" w14:textId="77777777" w:rsidR="00180EB3" w:rsidRDefault="00180EB3">
      <w:pPr>
        <w:pStyle w:val="BodyText"/>
        <w:spacing w:before="6"/>
        <w:rPr>
          <w:sz w:val="23"/>
        </w:rPr>
      </w:pPr>
    </w:p>
    <w:p w14:paraId="37269176" w14:textId="77777777" w:rsidR="00180EB3" w:rsidRDefault="00547867">
      <w:pPr>
        <w:pStyle w:val="BodyText"/>
        <w:spacing w:line="244" w:lineRule="auto"/>
        <w:ind w:left="100" w:right="433" w:firstLine="288"/>
      </w:pPr>
      <w:r>
        <w:rPr>
          <w:b/>
        </w:rPr>
        <w:t xml:space="preserve">The Family Court Act </w:t>
      </w:r>
      <w:r>
        <w:t>provides that presentation of a copy of this order of protection to any police officer or peace officer acting pursuant to his or her special duties authorizes, and sometimes requires, the officer to arrest a person who is alleged to have violated its terms and to bring him or her before the Court to face penalties authorized by law.</w:t>
      </w:r>
    </w:p>
    <w:p w14:paraId="5DA73A46" w14:textId="77777777" w:rsidR="00180EB3" w:rsidRDefault="00180EB3">
      <w:pPr>
        <w:pStyle w:val="BodyText"/>
        <w:spacing w:before="9"/>
      </w:pPr>
    </w:p>
    <w:p w14:paraId="73738A89" w14:textId="77777777" w:rsidR="00180EB3" w:rsidRDefault="00547867">
      <w:pPr>
        <w:pStyle w:val="BodyText"/>
        <w:spacing w:line="244" w:lineRule="auto"/>
        <w:ind w:left="100" w:right="314" w:firstLine="288"/>
      </w:pPr>
      <w:r>
        <w:rPr>
          <w:b/>
        </w:rPr>
        <w:t>Federal law requires that this order is effective outside, as well as inside, New York State</w:t>
      </w:r>
      <w:r>
        <w:t>. It must be honored and enforced by state and tribal courts, including courts of a state, the District of Columbia, a commonwealth, territory or possession of the United States, if the person restrained by the order is an intimate partner of the protected party and has or will be afforded reasonable notice and opportunity to be heard in accordance with state law sufficient to protect due process rights (18 U.S.C. §§ 2265, 2266).</w:t>
      </w:r>
    </w:p>
    <w:p w14:paraId="32969452" w14:textId="77777777" w:rsidR="00180EB3" w:rsidRDefault="00180EB3">
      <w:pPr>
        <w:pStyle w:val="BodyText"/>
        <w:spacing w:before="1"/>
        <w:rPr>
          <w:sz w:val="23"/>
        </w:rPr>
      </w:pPr>
    </w:p>
    <w:p w14:paraId="55C4CCA7" w14:textId="77777777" w:rsidR="00180EB3" w:rsidRDefault="00547867">
      <w:pPr>
        <w:pStyle w:val="Heading1"/>
        <w:ind w:left="388"/>
        <w:rPr>
          <w:b w:val="0"/>
        </w:rPr>
      </w:pPr>
      <w:r>
        <w:t>It is a federal crime to</w:t>
      </w:r>
      <w:r>
        <w:rPr>
          <w:b w:val="0"/>
        </w:rPr>
        <w:t>:</w:t>
      </w:r>
    </w:p>
    <w:p w14:paraId="79EC0BB7" w14:textId="77777777" w:rsidR="00180EB3" w:rsidRDefault="00547867">
      <w:pPr>
        <w:pStyle w:val="ListParagraph"/>
        <w:numPr>
          <w:ilvl w:val="0"/>
          <w:numId w:val="1"/>
        </w:numPr>
        <w:tabs>
          <w:tab w:val="left" w:pos="520"/>
        </w:tabs>
        <w:spacing w:before="6" w:line="244" w:lineRule="auto"/>
        <w:ind w:right="808" w:firstLine="288"/>
      </w:pPr>
      <w:r>
        <w:t>cross state lines to violate this order or to stalk, harass or commit domestic violence against an intimate partner or family</w:t>
      </w:r>
      <w:r>
        <w:rPr>
          <w:spacing w:val="-3"/>
        </w:rPr>
        <w:t xml:space="preserve"> </w:t>
      </w:r>
      <w:r>
        <w:t>member;</w:t>
      </w:r>
    </w:p>
    <w:p w14:paraId="6F8A5EA5" w14:textId="2720C0C0" w:rsidR="00180EB3" w:rsidRDefault="00547867" w:rsidP="0035082E">
      <w:pPr>
        <w:pStyle w:val="ListParagraph"/>
        <w:numPr>
          <w:ilvl w:val="0"/>
          <w:numId w:val="1"/>
        </w:numPr>
        <w:tabs>
          <w:tab w:val="left" w:pos="387"/>
        </w:tabs>
        <w:spacing w:before="3" w:line="244" w:lineRule="auto"/>
        <w:ind w:left="0" w:right="628" w:firstLine="387"/>
      </w:pPr>
      <w:r>
        <w:t>buy, possess or transfer a handgun, rifle, shotgun or other firearm or ammunition while this Order remains in effect (Note: there is a limited exception for military or law enforcement officers but only while they are on duty);</w:t>
      </w:r>
      <w:r>
        <w:rPr>
          <w:spacing w:val="16"/>
        </w:rPr>
        <w:t xml:space="preserve"> </w:t>
      </w:r>
      <w:r>
        <w:t>and</w:t>
      </w:r>
    </w:p>
    <w:p w14:paraId="2A5DC0D3" w14:textId="77777777" w:rsidR="00180EB3" w:rsidRDefault="00547867">
      <w:pPr>
        <w:pStyle w:val="ListParagraph"/>
        <w:numPr>
          <w:ilvl w:val="0"/>
          <w:numId w:val="1"/>
        </w:numPr>
        <w:tabs>
          <w:tab w:val="left" w:pos="520"/>
        </w:tabs>
        <w:spacing w:before="2" w:line="244" w:lineRule="auto"/>
        <w:ind w:right="435" w:firstLine="288"/>
      </w:pPr>
      <w:r>
        <w:t xml:space="preserve">buy, possess or transfer a handgun, rifle, shotgun or other firearm or ammunition after a conviction of a domestic violence-related crime involving the use or attempted use of physical force or a deadly weapon against an intimate partner or family member, even after this Order has expired.. (18 U.S.C. </w:t>
      </w:r>
      <w:r>
        <w:rPr>
          <w:rFonts w:ascii="WP TypographicSymbols" w:hAnsi="WP TypographicSymbols"/>
        </w:rPr>
        <w:t>''</w:t>
      </w:r>
      <w:r>
        <w:t>922(g)(8), 922(g)(9), 2261, 2261A,</w:t>
      </w:r>
      <w:r>
        <w:rPr>
          <w:spacing w:val="1"/>
        </w:rPr>
        <w:t xml:space="preserve"> </w:t>
      </w:r>
      <w:r>
        <w:t>2262).</w:t>
      </w:r>
    </w:p>
    <w:p w14:paraId="69BB333F" w14:textId="77777777" w:rsidR="00180EB3" w:rsidRDefault="00180EB3">
      <w:pPr>
        <w:pStyle w:val="BodyText"/>
        <w:spacing w:before="1"/>
        <w:rPr>
          <w:sz w:val="23"/>
        </w:rPr>
      </w:pPr>
    </w:p>
    <w:p w14:paraId="4DA9D47F" w14:textId="77777777" w:rsidR="00180EB3" w:rsidRDefault="00547867">
      <w:pPr>
        <w:pStyle w:val="Heading1"/>
        <w:ind w:left="388"/>
      </w:pPr>
      <w:r>
        <w:t>Dated:</w:t>
      </w:r>
    </w:p>
    <w:p w14:paraId="0749F976" w14:textId="77777777" w:rsidR="00547867" w:rsidRDefault="00547867" w:rsidP="00547867">
      <w:pPr>
        <w:pStyle w:val="BodyText"/>
        <w:spacing w:before="6"/>
        <w:rPr>
          <w:b/>
          <w:sz w:val="20"/>
        </w:rPr>
      </w:pPr>
    </w:p>
    <w:p w14:paraId="3BF3D7DE" w14:textId="77777777" w:rsidR="00180EB3" w:rsidRDefault="00D4351C" w:rsidP="00547867">
      <w:pPr>
        <w:pStyle w:val="BodyText"/>
        <w:spacing w:before="6"/>
      </w:pPr>
      <w:r>
        <w:pict w14:anchorId="450DF941">
          <v:shape id="_x0000_s1026" style="position:absolute;margin-left:389.9pt;margin-top:14.1pt;width:157.35pt;height:.1pt;z-index:-251654144;mso-wrap-distance-left:0;mso-wrap-distance-right:0;mso-position-horizontal-relative:page" coordorigin="7798,282" coordsize="3147,0" path="m7798,282r3146,e" filled="f" strokeweight=".66pt">
            <v:path arrowok="t"/>
            <w10:wrap type="topAndBottom" anchorx="page"/>
          </v:shape>
        </w:pict>
      </w:r>
      <w:r w:rsidR="00547867">
        <w:rPr>
          <w:b/>
          <w:sz w:val="20"/>
        </w:rPr>
        <w:tab/>
      </w:r>
      <w:r w:rsidR="00547867">
        <w:rPr>
          <w:b/>
          <w:sz w:val="20"/>
        </w:rPr>
        <w:tab/>
      </w:r>
      <w:r w:rsidR="00547867">
        <w:rPr>
          <w:b/>
          <w:sz w:val="20"/>
        </w:rPr>
        <w:tab/>
      </w:r>
      <w:r w:rsidR="00547867">
        <w:rPr>
          <w:b/>
          <w:sz w:val="20"/>
        </w:rPr>
        <w:tab/>
      </w:r>
      <w:r w:rsidR="00547867">
        <w:rPr>
          <w:b/>
          <w:sz w:val="20"/>
        </w:rPr>
        <w:tab/>
      </w:r>
      <w:r w:rsidR="00547867">
        <w:rPr>
          <w:b/>
          <w:sz w:val="20"/>
        </w:rPr>
        <w:tab/>
      </w:r>
      <w:r w:rsidR="00547867">
        <w:rPr>
          <w:b/>
          <w:sz w:val="20"/>
        </w:rPr>
        <w:tab/>
      </w:r>
      <w:r w:rsidR="00547867">
        <w:rPr>
          <w:b/>
          <w:sz w:val="20"/>
        </w:rPr>
        <w:tab/>
      </w:r>
      <w:r w:rsidR="00547867">
        <w:rPr>
          <w:b/>
          <w:sz w:val="20"/>
        </w:rPr>
        <w:tab/>
      </w:r>
      <w:r w:rsidR="00547867">
        <w:rPr>
          <w:b/>
          <w:sz w:val="20"/>
        </w:rPr>
        <w:tab/>
      </w:r>
    </w:p>
    <w:p w14:paraId="14AD3BBD" w14:textId="77777777" w:rsidR="00547867" w:rsidRDefault="00547867">
      <w:pPr>
        <w:pStyle w:val="BodyText"/>
        <w:spacing w:before="6"/>
        <w:ind w:left="388"/>
      </w:pPr>
      <w:r>
        <w:tab/>
      </w:r>
      <w:r>
        <w:tab/>
      </w:r>
      <w:r>
        <w:tab/>
      </w:r>
      <w:r>
        <w:tab/>
      </w:r>
      <w:r>
        <w:tab/>
      </w:r>
      <w:r>
        <w:tab/>
      </w:r>
      <w:r>
        <w:tab/>
      </w:r>
      <w:r>
        <w:tab/>
      </w:r>
      <w:r>
        <w:tab/>
      </w:r>
      <w:r>
        <w:tab/>
        <w:t xml:space="preserve">JUDGE OF THE FAMILY COURT </w:t>
      </w:r>
    </w:p>
    <w:p w14:paraId="54D97E34" w14:textId="77777777" w:rsidR="00180EB3" w:rsidRDefault="00547867">
      <w:pPr>
        <w:pStyle w:val="BodyText"/>
        <w:spacing w:before="6"/>
        <w:ind w:left="388"/>
      </w:pPr>
      <w:r>
        <w:t>COURT (COURT SEAL)</w:t>
      </w:r>
    </w:p>
    <w:p w14:paraId="36CB61BD" w14:textId="77777777" w:rsidR="00180EB3" w:rsidRDefault="00180EB3">
      <w:pPr>
        <w:pStyle w:val="BodyText"/>
        <w:rPr>
          <w:sz w:val="20"/>
        </w:rPr>
      </w:pPr>
    </w:p>
    <w:p w14:paraId="33716920" w14:textId="77777777" w:rsidR="00180EB3" w:rsidRDefault="00180EB3">
      <w:pPr>
        <w:pStyle w:val="BodyText"/>
        <w:rPr>
          <w:sz w:val="20"/>
        </w:rPr>
      </w:pPr>
    </w:p>
    <w:p w14:paraId="20DAC5D2" w14:textId="77777777" w:rsidR="00180EB3" w:rsidRDefault="00180EB3">
      <w:pPr>
        <w:pStyle w:val="BodyText"/>
        <w:spacing w:before="9"/>
      </w:pPr>
    </w:p>
    <w:p w14:paraId="03E3D0ED" w14:textId="77777777" w:rsidR="00180EB3" w:rsidRDefault="00547867">
      <w:pPr>
        <w:pStyle w:val="BodyText"/>
        <w:spacing w:before="62" w:line="244" w:lineRule="auto"/>
        <w:ind w:left="820" w:right="1000"/>
      </w:pPr>
      <w:r>
        <w:t xml:space="preserve">PURSUANT TO SECTION 1113 OF THE FAMILY COURT ACT, AN APPEAL FROM THIS ORDER MUST BE TAKEN WITHIN 30 DAYS OF RECEIPT OF THE ORDER BY APPELLANT </w:t>
      </w:r>
      <w:r>
        <w:rPr>
          <w:spacing w:val="-3"/>
        </w:rPr>
        <w:t xml:space="preserve">IN </w:t>
      </w:r>
      <w:r>
        <w:t>COURT, 35 DAYS FROM THE DATE OF MAILING OF THE ORDER TO APPELLANT BY THE CLERK OF COURT, OR 30 DAYS AFTER SERVICE BY A PARTY OR THE ATTORNEY FOR THE CHILD UPON THE APPELLANT, WHICHEVER IS</w:t>
      </w:r>
      <w:r>
        <w:rPr>
          <w:spacing w:val="-6"/>
        </w:rPr>
        <w:t xml:space="preserve"> </w:t>
      </w:r>
      <w:r>
        <w:t>EARLIEST.</w:t>
      </w:r>
    </w:p>
    <w:p w14:paraId="55D2BA16" w14:textId="77777777" w:rsidR="00180EB3" w:rsidRDefault="00180EB3">
      <w:pPr>
        <w:pStyle w:val="BodyText"/>
        <w:rPr>
          <w:sz w:val="23"/>
        </w:rPr>
      </w:pPr>
    </w:p>
    <w:p w14:paraId="1039BB5B" w14:textId="77777777" w:rsidR="00180EB3" w:rsidRDefault="00547867">
      <w:pPr>
        <w:pStyle w:val="Heading1"/>
        <w:spacing w:line="246" w:lineRule="exact"/>
        <w:ind w:left="388"/>
      </w:pPr>
      <w:r>
        <w:t>Check Applicable Box(es):</w:t>
      </w:r>
    </w:p>
    <w:p w14:paraId="11D551FA" w14:textId="77777777" w:rsidR="00180EB3" w:rsidRDefault="00547867">
      <w:pPr>
        <w:pStyle w:val="BodyText"/>
        <w:spacing w:line="264" w:lineRule="exact"/>
        <w:ind w:left="388"/>
      </w:pPr>
      <w:r>
        <w:rPr>
          <w:rFonts w:ascii="MS UI Gothic" w:hAnsi="MS UI Gothic"/>
        </w:rPr>
        <w:t xml:space="preserve">❑ </w:t>
      </w:r>
      <w:r>
        <w:t>Party against whom order was issued was present in Court and advised in Court of issuance and contents of Order</w:t>
      </w:r>
    </w:p>
    <w:p w14:paraId="3FB694F9" w14:textId="77777777" w:rsidR="00180EB3" w:rsidRDefault="00547867">
      <w:pPr>
        <w:pStyle w:val="BodyText"/>
        <w:spacing w:line="259" w:lineRule="exact"/>
        <w:ind w:left="388"/>
      </w:pPr>
      <w:r>
        <w:rPr>
          <w:rFonts w:ascii="MS UI Gothic" w:hAnsi="MS UI Gothic"/>
        </w:rPr>
        <w:t xml:space="preserve">❑ </w:t>
      </w:r>
      <w:r>
        <w:t>Order personally served in Court upon party against whom order was issued</w:t>
      </w:r>
    </w:p>
    <w:p w14:paraId="5A7DF44A" w14:textId="77777777" w:rsidR="00180EB3" w:rsidRDefault="00547867">
      <w:pPr>
        <w:pStyle w:val="BodyText"/>
        <w:tabs>
          <w:tab w:val="left" w:pos="10858"/>
        </w:tabs>
        <w:spacing w:line="259" w:lineRule="exact"/>
        <w:ind w:left="388"/>
      </w:pPr>
      <w:proofErr w:type="gramStart"/>
      <w:r>
        <w:rPr>
          <w:rFonts w:ascii="MS UI Gothic" w:hAnsi="MS UI Gothic"/>
        </w:rPr>
        <w:t xml:space="preserve">❑  </w:t>
      </w:r>
      <w:r>
        <w:t>Service</w:t>
      </w:r>
      <w:proofErr w:type="gramEnd"/>
      <w:r>
        <w:t xml:space="preserve"> directed by other means</w:t>
      </w:r>
      <w:r>
        <w:rPr>
          <w:spacing w:val="-15"/>
        </w:rPr>
        <w:t xml:space="preserve"> </w:t>
      </w:r>
      <w:r>
        <w:t xml:space="preserve">[specify]: </w:t>
      </w:r>
      <w:r>
        <w:rPr>
          <w:spacing w:val="5"/>
        </w:rPr>
        <w:t xml:space="preserve"> </w:t>
      </w:r>
      <w:r>
        <w:rPr>
          <w:w w:val="99"/>
          <w:u w:val="single"/>
        </w:rPr>
        <w:t xml:space="preserve"> </w:t>
      </w:r>
      <w:r>
        <w:rPr>
          <w:u w:val="single"/>
        </w:rPr>
        <w:tab/>
      </w:r>
    </w:p>
    <w:p w14:paraId="2D11A0F0" w14:textId="77777777" w:rsidR="00180EB3" w:rsidRDefault="00547867">
      <w:pPr>
        <w:pStyle w:val="BodyText"/>
        <w:tabs>
          <w:tab w:val="left" w:pos="10843"/>
        </w:tabs>
        <w:spacing w:line="259" w:lineRule="exact"/>
        <w:ind w:left="388"/>
      </w:pPr>
      <w:proofErr w:type="gramStart"/>
      <w:r>
        <w:rPr>
          <w:rFonts w:ascii="MS UI Gothic" w:hAnsi="MS UI Gothic"/>
        </w:rPr>
        <w:t xml:space="preserve">❑  </w:t>
      </w:r>
      <w:r>
        <w:t>[</w:t>
      </w:r>
      <w:proofErr w:type="gramEnd"/>
      <w:r>
        <w:t>Modifications or extensions only]: Order mailed on [specify date and to whom</w:t>
      </w:r>
      <w:r>
        <w:rPr>
          <w:spacing w:val="-3"/>
        </w:rPr>
        <w:t xml:space="preserve"> </w:t>
      </w:r>
      <w:r>
        <w:t>mailed]:</w:t>
      </w:r>
      <w:r>
        <w:rPr>
          <w:spacing w:val="1"/>
        </w:rPr>
        <w:t xml:space="preserve"> </w:t>
      </w:r>
      <w:r>
        <w:rPr>
          <w:w w:val="99"/>
          <w:u w:val="single"/>
        </w:rPr>
        <w:t xml:space="preserve"> </w:t>
      </w:r>
      <w:r>
        <w:rPr>
          <w:u w:val="single"/>
        </w:rPr>
        <w:tab/>
      </w:r>
    </w:p>
    <w:p w14:paraId="1857D9CD" w14:textId="77777777" w:rsidR="00180EB3" w:rsidRDefault="00547867">
      <w:pPr>
        <w:pStyle w:val="BodyText"/>
        <w:tabs>
          <w:tab w:val="left" w:pos="10863"/>
        </w:tabs>
        <w:spacing w:line="259" w:lineRule="exact"/>
        <w:ind w:left="388"/>
      </w:pPr>
      <w:proofErr w:type="gramStart"/>
      <w:r>
        <w:rPr>
          <w:rFonts w:ascii="MS UI Gothic" w:hAnsi="MS UI Gothic"/>
        </w:rPr>
        <w:t xml:space="preserve">❑  </w:t>
      </w:r>
      <w:r>
        <w:t>Warrant</w:t>
      </w:r>
      <w:proofErr w:type="gramEnd"/>
      <w:r>
        <w:t xml:space="preserve"> issued for party against whom order was issued [specify date]:</w:t>
      </w:r>
      <w:r>
        <w:rPr>
          <w:spacing w:val="1"/>
        </w:rPr>
        <w:t xml:space="preserve"> </w:t>
      </w:r>
      <w:r>
        <w:rPr>
          <w:w w:val="99"/>
          <w:u w:val="single"/>
        </w:rPr>
        <w:t xml:space="preserve"> </w:t>
      </w:r>
      <w:r>
        <w:rPr>
          <w:u w:val="single"/>
        </w:rPr>
        <w:tab/>
      </w:r>
    </w:p>
    <w:p w14:paraId="7D4B534D" w14:textId="77777777" w:rsidR="00180EB3" w:rsidRDefault="00547867">
      <w:pPr>
        <w:pStyle w:val="BodyText"/>
        <w:tabs>
          <w:tab w:val="left" w:pos="10825"/>
        </w:tabs>
        <w:spacing w:line="271" w:lineRule="exact"/>
        <w:ind w:left="388"/>
      </w:pPr>
      <w:proofErr w:type="gramStart"/>
      <w:r>
        <w:rPr>
          <w:rFonts w:ascii="MS UI Gothic" w:hAnsi="MS UI Gothic"/>
        </w:rPr>
        <w:t xml:space="preserve">❑  </w:t>
      </w:r>
      <w:r>
        <w:t>Additional</w:t>
      </w:r>
      <w:proofErr w:type="gramEnd"/>
      <w:r>
        <w:t xml:space="preserve"> service information</w:t>
      </w:r>
      <w:r>
        <w:rPr>
          <w:spacing w:val="-11"/>
        </w:rPr>
        <w:t xml:space="preserve"> </w:t>
      </w:r>
      <w:r>
        <w:t>[specify]:</w:t>
      </w:r>
      <w:r>
        <w:rPr>
          <w:spacing w:val="1"/>
        </w:rPr>
        <w:t xml:space="preserve"> </w:t>
      </w:r>
      <w:r>
        <w:rPr>
          <w:w w:val="99"/>
          <w:u w:val="single"/>
        </w:rPr>
        <w:t xml:space="preserve"> </w:t>
      </w:r>
      <w:r>
        <w:rPr>
          <w:u w:val="single"/>
        </w:rPr>
        <w:tab/>
      </w:r>
    </w:p>
    <w:sectPr w:rsidR="00180EB3" w:rsidSect="00547867">
      <w:pgSz w:w="12240" w:h="15840"/>
      <w:pgMar w:top="640" w:right="360" w:bottom="280" w:left="620" w:header="46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2E828" w14:textId="77777777" w:rsidR="00C50870" w:rsidRDefault="00547867">
      <w:r>
        <w:separator/>
      </w:r>
    </w:p>
  </w:endnote>
  <w:endnote w:type="continuationSeparator" w:id="0">
    <w:p w14:paraId="7D131B19" w14:textId="77777777" w:rsidR="00C50870" w:rsidRDefault="0054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WP TypographicSymbols">
    <w:altName w:val="WP TypographicSymbols"/>
    <w:panose1 w:val="00000400000000000000"/>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0057C" w14:textId="77777777" w:rsidR="00C50870" w:rsidRDefault="00547867">
      <w:r>
        <w:separator/>
      </w:r>
    </w:p>
  </w:footnote>
  <w:footnote w:type="continuationSeparator" w:id="0">
    <w:p w14:paraId="7B27801E" w14:textId="77777777" w:rsidR="00C50870" w:rsidRDefault="00547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454160"/>
      <w:docPartObj>
        <w:docPartGallery w:val="Page Numbers (Top of Page)"/>
        <w:docPartUnique/>
      </w:docPartObj>
    </w:sdtPr>
    <w:sdtEndPr>
      <w:rPr>
        <w:noProof/>
      </w:rPr>
    </w:sdtEndPr>
    <w:sdtContent>
      <w:p w14:paraId="1512FC55" w14:textId="51449A31" w:rsidR="008A24A3" w:rsidRDefault="008A24A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DE9D58C" w14:textId="468A7E9A" w:rsidR="00180EB3" w:rsidRDefault="00180EB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96692"/>
    <w:multiLevelType w:val="hybridMultilevel"/>
    <w:tmpl w:val="8CE6E6D2"/>
    <w:lvl w:ilvl="0" w:tplc="B43E64EE">
      <w:start w:val="99"/>
      <w:numFmt w:val="decimal"/>
      <w:lvlText w:val="[%1]"/>
      <w:lvlJc w:val="left"/>
      <w:pPr>
        <w:ind w:left="1033" w:hanging="646"/>
      </w:pPr>
      <w:rPr>
        <w:rFonts w:ascii="Times New Roman" w:eastAsia="Times New Roman" w:hAnsi="Times New Roman" w:cs="Times New Roman" w:hint="default"/>
        <w:spacing w:val="0"/>
        <w:w w:val="99"/>
        <w:sz w:val="22"/>
        <w:szCs w:val="22"/>
        <w:lang w:val="en-US" w:eastAsia="en-US" w:bidi="en-US"/>
      </w:rPr>
    </w:lvl>
    <w:lvl w:ilvl="1" w:tplc="8984F744">
      <w:numFmt w:val="bullet"/>
      <w:lvlText w:val="•"/>
      <w:lvlJc w:val="left"/>
      <w:pPr>
        <w:ind w:left="1040" w:hanging="646"/>
      </w:pPr>
      <w:rPr>
        <w:rFonts w:hint="default"/>
        <w:lang w:val="en-US" w:eastAsia="en-US" w:bidi="en-US"/>
      </w:rPr>
    </w:lvl>
    <w:lvl w:ilvl="2" w:tplc="9BCC53F4">
      <w:numFmt w:val="bullet"/>
      <w:lvlText w:val="•"/>
      <w:lvlJc w:val="left"/>
      <w:pPr>
        <w:ind w:left="2188" w:hanging="646"/>
      </w:pPr>
      <w:rPr>
        <w:rFonts w:hint="default"/>
        <w:lang w:val="en-US" w:eastAsia="en-US" w:bidi="en-US"/>
      </w:rPr>
    </w:lvl>
    <w:lvl w:ilvl="3" w:tplc="4A26EA2A">
      <w:numFmt w:val="bullet"/>
      <w:lvlText w:val="•"/>
      <w:lvlJc w:val="left"/>
      <w:pPr>
        <w:ind w:left="3337" w:hanging="646"/>
      </w:pPr>
      <w:rPr>
        <w:rFonts w:hint="default"/>
        <w:lang w:val="en-US" w:eastAsia="en-US" w:bidi="en-US"/>
      </w:rPr>
    </w:lvl>
    <w:lvl w:ilvl="4" w:tplc="CB6EEC54">
      <w:numFmt w:val="bullet"/>
      <w:lvlText w:val="•"/>
      <w:lvlJc w:val="left"/>
      <w:pPr>
        <w:ind w:left="4486" w:hanging="646"/>
      </w:pPr>
      <w:rPr>
        <w:rFonts w:hint="default"/>
        <w:lang w:val="en-US" w:eastAsia="en-US" w:bidi="en-US"/>
      </w:rPr>
    </w:lvl>
    <w:lvl w:ilvl="5" w:tplc="F4A28E90">
      <w:numFmt w:val="bullet"/>
      <w:lvlText w:val="•"/>
      <w:lvlJc w:val="left"/>
      <w:pPr>
        <w:ind w:left="5635" w:hanging="646"/>
      </w:pPr>
      <w:rPr>
        <w:rFonts w:hint="default"/>
        <w:lang w:val="en-US" w:eastAsia="en-US" w:bidi="en-US"/>
      </w:rPr>
    </w:lvl>
    <w:lvl w:ilvl="6" w:tplc="B9825150">
      <w:numFmt w:val="bullet"/>
      <w:lvlText w:val="•"/>
      <w:lvlJc w:val="left"/>
      <w:pPr>
        <w:ind w:left="6784" w:hanging="646"/>
      </w:pPr>
      <w:rPr>
        <w:rFonts w:hint="default"/>
        <w:lang w:val="en-US" w:eastAsia="en-US" w:bidi="en-US"/>
      </w:rPr>
    </w:lvl>
    <w:lvl w:ilvl="7" w:tplc="E97614C0">
      <w:numFmt w:val="bullet"/>
      <w:lvlText w:val="•"/>
      <w:lvlJc w:val="left"/>
      <w:pPr>
        <w:ind w:left="7933" w:hanging="646"/>
      </w:pPr>
      <w:rPr>
        <w:rFonts w:hint="default"/>
        <w:lang w:val="en-US" w:eastAsia="en-US" w:bidi="en-US"/>
      </w:rPr>
    </w:lvl>
    <w:lvl w:ilvl="8" w:tplc="88F21C88">
      <w:numFmt w:val="bullet"/>
      <w:lvlText w:val="•"/>
      <w:lvlJc w:val="left"/>
      <w:pPr>
        <w:ind w:left="9082" w:hanging="646"/>
      </w:pPr>
      <w:rPr>
        <w:rFonts w:hint="default"/>
        <w:lang w:val="en-US" w:eastAsia="en-US" w:bidi="en-US"/>
      </w:rPr>
    </w:lvl>
  </w:abstractNum>
  <w:abstractNum w:abstractNumId="1" w15:restartNumberingAfterBreak="0">
    <w:nsid w:val="625E6E6F"/>
    <w:multiLevelType w:val="hybridMultilevel"/>
    <w:tmpl w:val="C4101F64"/>
    <w:lvl w:ilvl="0" w:tplc="81E4A048">
      <w:start w:val="1"/>
      <w:numFmt w:val="decimalZero"/>
      <w:lvlText w:val="[%1]"/>
      <w:lvlJc w:val="left"/>
      <w:pPr>
        <w:ind w:left="820" w:hanging="425"/>
      </w:pPr>
      <w:rPr>
        <w:rFonts w:ascii="Times New Roman" w:eastAsia="Times New Roman" w:hAnsi="Times New Roman" w:cs="Times New Roman" w:hint="default"/>
        <w:spacing w:val="0"/>
        <w:w w:val="99"/>
        <w:sz w:val="22"/>
        <w:szCs w:val="22"/>
        <w:lang w:val="en-US" w:eastAsia="en-US" w:bidi="en-US"/>
      </w:rPr>
    </w:lvl>
    <w:lvl w:ilvl="1" w:tplc="98264EC4">
      <w:start w:val="3"/>
      <w:numFmt w:val="upperLetter"/>
      <w:lvlText w:val="[%2]"/>
      <w:lvlJc w:val="left"/>
      <w:pPr>
        <w:ind w:left="1225" w:hanging="351"/>
      </w:pPr>
      <w:rPr>
        <w:rFonts w:ascii="Times New Roman" w:eastAsia="Times New Roman" w:hAnsi="Times New Roman" w:cs="Times New Roman" w:hint="default"/>
        <w:spacing w:val="0"/>
        <w:w w:val="99"/>
        <w:sz w:val="22"/>
        <w:szCs w:val="22"/>
        <w:lang w:val="en-US" w:eastAsia="en-US" w:bidi="en-US"/>
      </w:rPr>
    </w:lvl>
    <w:lvl w:ilvl="2" w:tplc="030E910A">
      <w:numFmt w:val="bullet"/>
      <w:lvlText w:val="•"/>
      <w:lvlJc w:val="left"/>
      <w:pPr>
        <w:ind w:left="2348" w:hanging="351"/>
      </w:pPr>
      <w:rPr>
        <w:rFonts w:hint="default"/>
        <w:lang w:val="en-US" w:eastAsia="en-US" w:bidi="en-US"/>
      </w:rPr>
    </w:lvl>
    <w:lvl w:ilvl="3" w:tplc="C27A4EB4">
      <w:numFmt w:val="bullet"/>
      <w:lvlText w:val="•"/>
      <w:lvlJc w:val="left"/>
      <w:pPr>
        <w:ind w:left="3477" w:hanging="351"/>
      </w:pPr>
      <w:rPr>
        <w:rFonts w:hint="default"/>
        <w:lang w:val="en-US" w:eastAsia="en-US" w:bidi="en-US"/>
      </w:rPr>
    </w:lvl>
    <w:lvl w:ilvl="4" w:tplc="D3AABD6C">
      <w:numFmt w:val="bullet"/>
      <w:lvlText w:val="•"/>
      <w:lvlJc w:val="left"/>
      <w:pPr>
        <w:ind w:left="4606" w:hanging="351"/>
      </w:pPr>
      <w:rPr>
        <w:rFonts w:hint="default"/>
        <w:lang w:val="en-US" w:eastAsia="en-US" w:bidi="en-US"/>
      </w:rPr>
    </w:lvl>
    <w:lvl w:ilvl="5" w:tplc="81228E54">
      <w:numFmt w:val="bullet"/>
      <w:lvlText w:val="•"/>
      <w:lvlJc w:val="left"/>
      <w:pPr>
        <w:ind w:left="5735" w:hanging="351"/>
      </w:pPr>
      <w:rPr>
        <w:rFonts w:hint="default"/>
        <w:lang w:val="en-US" w:eastAsia="en-US" w:bidi="en-US"/>
      </w:rPr>
    </w:lvl>
    <w:lvl w:ilvl="6" w:tplc="A4DAB2C0">
      <w:numFmt w:val="bullet"/>
      <w:lvlText w:val="•"/>
      <w:lvlJc w:val="left"/>
      <w:pPr>
        <w:ind w:left="6864" w:hanging="351"/>
      </w:pPr>
      <w:rPr>
        <w:rFonts w:hint="default"/>
        <w:lang w:val="en-US" w:eastAsia="en-US" w:bidi="en-US"/>
      </w:rPr>
    </w:lvl>
    <w:lvl w:ilvl="7" w:tplc="05248C06">
      <w:numFmt w:val="bullet"/>
      <w:lvlText w:val="•"/>
      <w:lvlJc w:val="left"/>
      <w:pPr>
        <w:ind w:left="7993" w:hanging="351"/>
      </w:pPr>
      <w:rPr>
        <w:rFonts w:hint="default"/>
        <w:lang w:val="en-US" w:eastAsia="en-US" w:bidi="en-US"/>
      </w:rPr>
    </w:lvl>
    <w:lvl w:ilvl="8" w:tplc="2C92455C">
      <w:numFmt w:val="bullet"/>
      <w:lvlText w:val="•"/>
      <w:lvlJc w:val="left"/>
      <w:pPr>
        <w:ind w:left="9122" w:hanging="351"/>
      </w:pPr>
      <w:rPr>
        <w:rFonts w:hint="default"/>
        <w:lang w:val="en-US" w:eastAsia="en-US" w:bidi="en-US"/>
      </w:rPr>
    </w:lvl>
  </w:abstractNum>
  <w:abstractNum w:abstractNumId="2" w15:restartNumberingAfterBreak="0">
    <w:nsid w:val="6EE16DEF"/>
    <w:multiLevelType w:val="hybridMultilevel"/>
    <w:tmpl w:val="81B479D4"/>
    <w:lvl w:ilvl="0" w:tplc="2776618C">
      <w:numFmt w:val="bullet"/>
      <w:lvlText w:val="•"/>
      <w:lvlJc w:val="left"/>
      <w:pPr>
        <w:ind w:left="100" w:hanging="132"/>
      </w:pPr>
      <w:rPr>
        <w:rFonts w:ascii="Times New Roman" w:eastAsia="Times New Roman" w:hAnsi="Times New Roman" w:cs="Times New Roman" w:hint="default"/>
        <w:w w:val="99"/>
        <w:sz w:val="22"/>
        <w:szCs w:val="22"/>
        <w:lang w:val="en-US" w:eastAsia="en-US" w:bidi="en-US"/>
      </w:rPr>
    </w:lvl>
    <w:lvl w:ilvl="1" w:tplc="90A0B8FC">
      <w:numFmt w:val="bullet"/>
      <w:lvlText w:val="•"/>
      <w:lvlJc w:val="left"/>
      <w:pPr>
        <w:ind w:left="1228" w:hanging="132"/>
      </w:pPr>
      <w:rPr>
        <w:rFonts w:hint="default"/>
        <w:lang w:val="en-US" w:eastAsia="en-US" w:bidi="en-US"/>
      </w:rPr>
    </w:lvl>
    <w:lvl w:ilvl="2" w:tplc="4266D6C8">
      <w:numFmt w:val="bullet"/>
      <w:lvlText w:val="•"/>
      <w:lvlJc w:val="left"/>
      <w:pPr>
        <w:ind w:left="2356" w:hanging="132"/>
      </w:pPr>
      <w:rPr>
        <w:rFonts w:hint="default"/>
        <w:lang w:val="en-US" w:eastAsia="en-US" w:bidi="en-US"/>
      </w:rPr>
    </w:lvl>
    <w:lvl w:ilvl="3" w:tplc="3EA23820">
      <w:numFmt w:val="bullet"/>
      <w:lvlText w:val="•"/>
      <w:lvlJc w:val="left"/>
      <w:pPr>
        <w:ind w:left="3484" w:hanging="132"/>
      </w:pPr>
      <w:rPr>
        <w:rFonts w:hint="default"/>
        <w:lang w:val="en-US" w:eastAsia="en-US" w:bidi="en-US"/>
      </w:rPr>
    </w:lvl>
    <w:lvl w:ilvl="4" w:tplc="9BC2E48A">
      <w:numFmt w:val="bullet"/>
      <w:lvlText w:val="•"/>
      <w:lvlJc w:val="left"/>
      <w:pPr>
        <w:ind w:left="4612" w:hanging="132"/>
      </w:pPr>
      <w:rPr>
        <w:rFonts w:hint="default"/>
        <w:lang w:val="en-US" w:eastAsia="en-US" w:bidi="en-US"/>
      </w:rPr>
    </w:lvl>
    <w:lvl w:ilvl="5" w:tplc="23302C1E">
      <w:numFmt w:val="bullet"/>
      <w:lvlText w:val="•"/>
      <w:lvlJc w:val="left"/>
      <w:pPr>
        <w:ind w:left="5740" w:hanging="132"/>
      </w:pPr>
      <w:rPr>
        <w:rFonts w:hint="default"/>
        <w:lang w:val="en-US" w:eastAsia="en-US" w:bidi="en-US"/>
      </w:rPr>
    </w:lvl>
    <w:lvl w:ilvl="6" w:tplc="EEDE38F4">
      <w:numFmt w:val="bullet"/>
      <w:lvlText w:val="•"/>
      <w:lvlJc w:val="left"/>
      <w:pPr>
        <w:ind w:left="6868" w:hanging="132"/>
      </w:pPr>
      <w:rPr>
        <w:rFonts w:hint="default"/>
        <w:lang w:val="en-US" w:eastAsia="en-US" w:bidi="en-US"/>
      </w:rPr>
    </w:lvl>
    <w:lvl w:ilvl="7" w:tplc="682241AE">
      <w:numFmt w:val="bullet"/>
      <w:lvlText w:val="•"/>
      <w:lvlJc w:val="left"/>
      <w:pPr>
        <w:ind w:left="7996" w:hanging="132"/>
      </w:pPr>
      <w:rPr>
        <w:rFonts w:hint="default"/>
        <w:lang w:val="en-US" w:eastAsia="en-US" w:bidi="en-US"/>
      </w:rPr>
    </w:lvl>
    <w:lvl w:ilvl="8" w:tplc="0444F81A">
      <w:numFmt w:val="bullet"/>
      <w:lvlText w:val="•"/>
      <w:lvlJc w:val="left"/>
      <w:pPr>
        <w:ind w:left="9124" w:hanging="132"/>
      </w:pPr>
      <w:rPr>
        <w:rFonts w:hint="default"/>
        <w:lang w:val="en-US" w:eastAsia="en-US" w:bidi="en-US"/>
      </w:rPr>
    </w:lvl>
  </w:abstractNum>
  <w:abstractNum w:abstractNumId="3" w15:restartNumberingAfterBreak="0">
    <w:nsid w:val="707E615D"/>
    <w:multiLevelType w:val="hybridMultilevel"/>
    <w:tmpl w:val="F4D417F6"/>
    <w:lvl w:ilvl="0" w:tplc="A4B428F8">
      <w:start w:val="4"/>
      <w:numFmt w:val="decimalZero"/>
      <w:lvlText w:val="[%1]"/>
      <w:lvlJc w:val="left"/>
      <w:pPr>
        <w:ind w:left="100" w:hanging="480"/>
      </w:pPr>
      <w:rPr>
        <w:rFonts w:ascii="Times New Roman" w:eastAsia="Times New Roman" w:hAnsi="Times New Roman" w:cs="Times New Roman" w:hint="default"/>
        <w:spacing w:val="0"/>
        <w:w w:val="99"/>
        <w:sz w:val="22"/>
        <w:szCs w:val="22"/>
        <w:lang w:val="en-US" w:eastAsia="en-US" w:bidi="en-US"/>
      </w:rPr>
    </w:lvl>
    <w:lvl w:ilvl="1" w:tplc="32A6958A">
      <w:numFmt w:val="bullet"/>
      <w:lvlText w:val="•"/>
      <w:lvlJc w:val="left"/>
      <w:pPr>
        <w:ind w:left="1228" w:hanging="480"/>
      </w:pPr>
      <w:rPr>
        <w:rFonts w:hint="default"/>
        <w:lang w:val="en-US" w:eastAsia="en-US" w:bidi="en-US"/>
      </w:rPr>
    </w:lvl>
    <w:lvl w:ilvl="2" w:tplc="623C2BDC">
      <w:numFmt w:val="bullet"/>
      <w:lvlText w:val="•"/>
      <w:lvlJc w:val="left"/>
      <w:pPr>
        <w:ind w:left="2356" w:hanging="480"/>
      </w:pPr>
      <w:rPr>
        <w:rFonts w:hint="default"/>
        <w:lang w:val="en-US" w:eastAsia="en-US" w:bidi="en-US"/>
      </w:rPr>
    </w:lvl>
    <w:lvl w:ilvl="3" w:tplc="E0442768">
      <w:numFmt w:val="bullet"/>
      <w:lvlText w:val="•"/>
      <w:lvlJc w:val="left"/>
      <w:pPr>
        <w:ind w:left="3484" w:hanging="480"/>
      </w:pPr>
      <w:rPr>
        <w:rFonts w:hint="default"/>
        <w:lang w:val="en-US" w:eastAsia="en-US" w:bidi="en-US"/>
      </w:rPr>
    </w:lvl>
    <w:lvl w:ilvl="4" w:tplc="4872D12C">
      <w:numFmt w:val="bullet"/>
      <w:lvlText w:val="•"/>
      <w:lvlJc w:val="left"/>
      <w:pPr>
        <w:ind w:left="4612" w:hanging="480"/>
      </w:pPr>
      <w:rPr>
        <w:rFonts w:hint="default"/>
        <w:lang w:val="en-US" w:eastAsia="en-US" w:bidi="en-US"/>
      </w:rPr>
    </w:lvl>
    <w:lvl w:ilvl="5" w:tplc="36F8355E">
      <w:numFmt w:val="bullet"/>
      <w:lvlText w:val="•"/>
      <w:lvlJc w:val="left"/>
      <w:pPr>
        <w:ind w:left="5740" w:hanging="480"/>
      </w:pPr>
      <w:rPr>
        <w:rFonts w:hint="default"/>
        <w:lang w:val="en-US" w:eastAsia="en-US" w:bidi="en-US"/>
      </w:rPr>
    </w:lvl>
    <w:lvl w:ilvl="6" w:tplc="B4ACDD04">
      <w:numFmt w:val="bullet"/>
      <w:lvlText w:val="•"/>
      <w:lvlJc w:val="left"/>
      <w:pPr>
        <w:ind w:left="6868" w:hanging="480"/>
      </w:pPr>
      <w:rPr>
        <w:rFonts w:hint="default"/>
        <w:lang w:val="en-US" w:eastAsia="en-US" w:bidi="en-US"/>
      </w:rPr>
    </w:lvl>
    <w:lvl w:ilvl="7" w:tplc="87204BDE">
      <w:numFmt w:val="bullet"/>
      <w:lvlText w:val="•"/>
      <w:lvlJc w:val="left"/>
      <w:pPr>
        <w:ind w:left="7996" w:hanging="480"/>
      </w:pPr>
      <w:rPr>
        <w:rFonts w:hint="default"/>
        <w:lang w:val="en-US" w:eastAsia="en-US" w:bidi="en-US"/>
      </w:rPr>
    </w:lvl>
    <w:lvl w:ilvl="8" w:tplc="012C658A">
      <w:numFmt w:val="bullet"/>
      <w:lvlText w:val="•"/>
      <w:lvlJc w:val="left"/>
      <w:pPr>
        <w:ind w:left="9124" w:hanging="480"/>
      </w:pPr>
      <w:rPr>
        <w:rFonts w:hint="default"/>
        <w:lang w:val="en-US" w:eastAsia="en-US" w:bidi="en-US"/>
      </w:rPr>
    </w:lvl>
  </w:abstractNum>
  <w:abstractNum w:abstractNumId="4" w15:restartNumberingAfterBreak="0">
    <w:nsid w:val="75B74CAF"/>
    <w:multiLevelType w:val="hybridMultilevel"/>
    <w:tmpl w:val="45C2A456"/>
    <w:lvl w:ilvl="0" w:tplc="E6FAB8E4">
      <w:start w:val="11"/>
      <w:numFmt w:val="decimal"/>
      <w:lvlText w:val="[%1]"/>
      <w:lvlJc w:val="left"/>
      <w:pPr>
        <w:ind w:left="812" w:hanging="425"/>
      </w:pPr>
      <w:rPr>
        <w:rFonts w:ascii="Times New Roman" w:eastAsia="Times New Roman" w:hAnsi="Times New Roman" w:cs="Times New Roman" w:hint="default"/>
        <w:spacing w:val="0"/>
        <w:w w:val="99"/>
        <w:sz w:val="22"/>
        <w:szCs w:val="22"/>
        <w:lang w:val="en-US" w:eastAsia="en-US" w:bidi="en-US"/>
      </w:rPr>
    </w:lvl>
    <w:lvl w:ilvl="1" w:tplc="B4907BCC">
      <w:numFmt w:val="bullet"/>
      <w:lvlText w:val="•"/>
      <w:lvlJc w:val="left"/>
      <w:pPr>
        <w:ind w:left="3280" w:hanging="425"/>
      </w:pPr>
      <w:rPr>
        <w:rFonts w:hint="default"/>
        <w:lang w:val="en-US" w:eastAsia="en-US" w:bidi="en-US"/>
      </w:rPr>
    </w:lvl>
    <w:lvl w:ilvl="2" w:tplc="C3A07D00">
      <w:numFmt w:val="bullet"/>
      <w:lvlText w:val="•"/>
      <w:lvlJc w:val="left"/>
      <w:pPr>
        <w:ind w:left="4180" w:hanging="425"/>
      </w:pPr>
      <w:rPr>
        <w:rFonts w:hint="default"/>
        <w:lang w:val="en-US" w:eastAsia="en-US" w:bidi="en-US"/>
      </w:rPr>
    </w:lvl>
    <w:lvl w:ilvl="3" w:tplc="D8E2F096">
      <w:numFmt w:val="bullet"/>
      <w:lvlText w:val="•"/>
      <w:lvlJc w:val="left"/>
      <w:pPr>
        <w:ind w:left="5080" w:hanging="425"/>
      </w:pPr>
      <w:rPr>
        <w:rFonts w:hint="default"/>
        <w:lang w:val="en-US" w:eastAsia="en-US" w:bidi="en-US"/>
      </w:rPr>
    </w:lvl>
    <w:lvl w:ilvl="4" w:tplc="4B7A0BB0">
      <w:numFmt w:val="bullet"/>
      <w:lvlText w:val="•"/>
      <w:lvlJc w:val="left"/>
      <w:pPr>
        <w:ind w:left="5980" w:hanging="425"/>
      </w:pPr>
      <w:rPr>
        <w:rFonts w:hint="default"/>
        <w:lang w:val="en-US" w:eastAsia="en-US" w:bidi="en-US"/>
      </w:rPr>
    </w:lvl>
    <w:lvl w:ilvl="5" w:tplc="BC34A9DE">
      <w:numFmt w:val="bullet"/>
      <w:lvlText w:val="•"/>
      <w:lvlJc w:val="left"/>
      <w:pPr>
        <w:ind w:left="6880" w:hanging="425"/>
      </w:pPr>
      <w:rPr>
        <w:rFonts w:hint="default"/>
        <w:lang w:val="en-US" w:eastAsia="en-US" w:bidi="en-US"/>
      </w:rPr>
    </w:lvl>
    <w:lvl w:ilvl="6" w:tplc="3E6AF310">
      <w:numFmt w:val="bullet"/>
      <w:lvlText w:val="•"/>
      <w:lvlJc w:val="left"/>
      <w:pPr>
        <w:ind w:left="7780" w:hanging="425"/>
      </w:pPr>
      <w:rPr>
        <w:rFonts w:hint="default"/>
        <w:lang w:val="en-US" w:eastAsia="en-US" w:bidi="en-US"/>
      </w:rPr>
    </w:lvl>
    <w:lvl w:ilvl="7" w:tplc="658AC83E">
      <w:numFmt w:val="bullet"/>
      <w:lvlText w:val="•"/>
      <w:lvlJc w:val="left"/>
      <w:pPr>
        <w:ind w:left="8680" w:hanging="425"/>
      </w:pPr>
      <w:rPr>
        <w:rFonts w:hint="default"/>
        <w:lang w:val="en-US" w:eastAsia="en-US" w:bidi="en-US"/>
      </w:rPr>
    </w:lvl>
    <w:lvl w:ilvl="8" w:tplc="97CC1D12">
      <w:numFmt w:val="bullet"/>
      <w:lvlText w:val="•"/>
      <w:lvlJc w:val="left"/>
      <w:pPr>
        <w:ind w:left="9580" w:hanging="425"/>
      </w:pPr>
      <w:rPr>
        <w:rFonts w:hint="default"/>
        <w:lang w:val="en-US" w:eastAsia="en-US" w:bidi="en-US"/>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80EB3"/>
    <w:rsid w:val="001233DB"/>
    <w:rsid w:val="00180EB3"/>
    <w:rsid w:val="001A20E1"/>
    <w:rsid w:val="001A478D"/>
    <w:rsid w:val="0035082E"/>
    <w:rsid w:val="00547867"/>
    <w:rsid w:val="005D0F7E"/>
    <w:rsid w:val="008A24A3"/>
    <w:rsid w:val="00985CA4"/>
    <w:rsid w:val="00C0670D"/>
    <w:rsid w:val="00C50870"/>
    <w:rsid w:val="00D143B6"/>
    <w:rsid w:val="00D4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BED90D"/>
  <w15:docId w15:val="{4C11A67A-F26F-4A29-8700-2F2DA04F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firstLine="288"/>
    </w:pPr>
  </w:style>
  <w:style w:type="paragraph" w:customStyle="1" w:styleId="TableParagraph">
    <w:name w:val="Table Paragraph"/>
    <w:basedOn w:val="Normal"/>
    <w:uiPriority w:val="1"/>
    <w:qFormat/>
  </w:style>
  <w:style w:type="paragraph" w:customStyle="1" w:styleId="xmsonormal">
    <w:name w:val="x_msonormal"/>
    <w:basedOn w:val="Normal"/>
    <w:rsid w:val="001233DB"/>
    <w:pPr>
      <w:widowControl/>
      <w:autoSpaceDE/>
      <w:autoSpaceDN/>
    </w:pPr>
    <w:rPr>
      <w:rFonts w:ascii="Calibri" w:eastAsiaTheme="minorHAnsi" w:hAnsi="Calibri" w:cs="Calibri"/>
      <w:lang w:bidi="ar-SA"/>
    </w:rPr>
  </w:style>
  <w:style w:type="paragraph" w:styleId="Header">
    <w:name w:val="header"/>
    <w:basedOn w:val="Normal"/>
    <w:link w:val="HeaderChar"/>
    <w:uiPriority w:val="99"/>
    <w:unhideWhenUsed/>
    <w:rsid w:val="008A24A3"/>
    <w:pPr>
      <w:tabs>
        <w:tab w:val="center" w:pos="4680"/>
        <w:tab w:val="right" w:pos="9360"/>
      </w:tabs>
    </w:pPr>
  </w:style>
  <w:style w:type="character" w:customStyle="1" w:styleId="HeaderChar">
    <w:name w:val="Header Char"/>
    <w:basedOn w:val="DefaultParagraphFont"/>
    <w:link w:val="Header"/>
    <w:uiPriority w:val="99"/>
    <w:rsid w:val="008A24A3"/>
    <w:rPr>
      <w:rFonts w:ascii="Times New Roman" w:eastAsia="Times New Roman" w:hAnsi="Times New Roman" w:cs="Times New Roman"/>
      <w:lang w:bidi="en-US"/>
    </w:rPr>
  </w:style>
  <w:style w:type="paragraph" w:styleId="Footer">
    <w:name w:val="footer"/>
    <w:basedOn w:val="Normal"/>
    <w:link w:val="FooterChar"/>
    <w:uiPriority w:val="99"/>
    <w:unhideWhenUsed/>
    <w:rsid w:val="008A24A3"/>
    <w:pPr>
      <w:tabs>
        <w:tab w:val="center" w:pos="4680"/>
        <w:tab w:val="right" w:pos="9360"/>
      </w:tabs>
    </w:pPr>
  </w:style>
  <w:style w:type="character" w:customStyle="1" w:styleId="FooterChar">
    <w:name w:val="Footer Char"/>
    <w:basedOn w:val="DefaultParagraphFont"/>
    <w:link w:val="Footer"/>
    <w:uiPriority w:val="99"/>
    <w:rsid w:val="008A24A3"/>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6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Janet Fink</cp:lastModifiedBy>
  <cp:revision>11</cp:revision>
  <cp:lastPrinted>2020-12-29T22:41:00Z</cp:lastPrinted>
  <dcterms:created xsi:type="dcterms:W3CDTF">2019-12-30T22:56:00Z</dcterms:created>
  <dcterms:modified xsi:type="dcterms:W3CDTF">2020-12-29T23:06:00Z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2019-12-30T00:00:00Z</vt:filetime>
  </property>
  <property fmtid="{D5CDD505-2E9C-101B-9397-08002B2CF9AE}" pid="3" name="Creator">
    <vt:lpwstr>PrintServer170</vt:lpwstr>
  </property>
  <property fmtid="{D5CDD505-2E9C-101B-9397-08002B2CF9AE}" pid="4" name="LastSaved">
    <vt:filetime>2019-12-30T00:00:00Z</vt:filetime>
  </property>
</Properties>
</file>