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D6164" w14:textId="596FDE62" w:rsidR="00DD1E59" w:rsidRPr="00BE2FC9" w:rsidRDefault="00DD1E59" w:rsidP="003339D7">
      <w:pPr>
        <w:tabs>
          <w:tab w:val="center" w:pos="3960"/>
        </w:tabs>
        <w:jc w:val="both"/>
        <w:rPr>
          <w:rFonts w:ascii="Arial" w:eastAsia="Yu Gothic UI" w:hAnsi="Arial" w:cs="Arial"/>
          <w:b/>
          <w:bCs/>
          <w:sz w:val="28"/>
          <w:szCs w:val="28"/>
        </w:rPr>
      </w:pPr>
      <w:r w:rsidRPr="00BE2FC9">
        <w:rPr>
          <w:rFonts w:ascii="Arial" w:eastAsia="Yu Gothic UI" w:hAnsi="Arial" w:cs="Arial"/>
          <w:b/>
          <w:bCs/>
          <w:sz w:val="28"/>
          <w:szCs w:val="28"/>
        </w:rPr>
        <w:tab/>
        <w:t>PREDATORY SEXUAL ASSAULT</w:t>
      </w:r>
    </w:p>
    <w:p w14:paraId="6A7E2440" w14:textId="77777777" w:rsidR="00DD1E59" w:rsidRPr="00BE2FC9" w:rsidRDefault="00DD1E59">
      <w:pPr>
        <w:tabs>
          <w:tab w:val="center" w:pos="3960"/>
        </w:tabs>
        <w:jc w:val="both"/>
        <w:rPr>
          <w:rFonts w:ascii="Arial" w:eastAsia="Yu Gothic UI" w:hAnsi="Arial" w:cs="Arial"/>
          <w:b/>
          <w:bCs/>
          <w:sz w:val="28"/>
          <w:szCs w:val="28"/>
        </w:rPr>
      </w:pPr>
      <w:r w:rsidRPr="00BE2FC9">
        <w:rPr>
          <w:rFonts w:ascii="Arial" w:eastAsia="Yu Gothic UI" w:hAnsi="Arial" w:cs="Arial"/>
          <w:b/>
          <w:bCs/>
          <w:sz w:val="28"/>
          <w:szCs w:val="28"/>
        </w:rPr>
        <w:tab/>
        <w:t xml:space="preserve">Penal Law </w:t>
      </w:r>
      <w:r w:rsidRPr="00BE2FC9">
        <w:rPr>
          <w:rFonts w:ascii="Arial" w:eastAsia="Yu Gothic UI" w:hAnsi="Arial" w:cs="Arial"/>
          <w:b/>
          <w:bCs/>
          <w:sz w:val="28"/>
          <w:szCs w:val="28"/>
        </w:rPr>
        <w:sym w:font="WP TypographicSymbols" w:char="0027"/>
      </w:r>
      <w:r w:rsidRPr="00BE2FC9">
        <w:rPr>
          <w:rFonts w:ascii="Arial" w:eastAsia="Yu Gothic UI" w:hAnsi="Arial" w:cs="Arial"/>
          <w:b/>
          <w:bCs/>
          <w:sz w:val="28"/>
          <w:szCs w:val="28"/>
        </w:rPr>
        <w:t xml:space="preserve"> 130.95(2)</w:t>
      </w:r>
    </w:p>
    <w:p w14:paraId="04418CD0" w14:textId="0BEEE8EE" w:rsidR="00DD1E59" w:rsidRPr="00BE2FC9" w:rsidRDefault="00DD1E59">
      <w:pPr>
        <w:tabs>
          <w:tab w:val="center" w:pos="3960"/>
        </w:tabs>
        <w:jc w:val="both"/>
        <w:rPr>
          <w:rFonts w:ascii="Arial" w:eastAsia="Yu Gothic UI" w:hAnsi="Arial" w:cs="Arial"/>
          <w:sz w:val="28"/>
          <w:szCs w:val="28"/>
        </w:rPr>
      </w:pPr>
      <w:r w:rsidRPr="00BE2FC9">
        <w:rPr>
          <w:rFonts w:ascii="Arial" w:eastAsia="Yu Gothic UI" w:hAnsi="Arial" w:cs="Arial"/>
          <w:b/>
          <w:bCs/>
          <w:sz w:val="28"/>
          <w:szCs w:val="28"/>
        </w:rPr>
        <w:tab/>
        <w:t xml:space="preserve">(Committed on or after </w:t>
      </w:r>
      <w:r w:rsidR="00C74E25">
        <w:rPr>
          <w:rFonts w:ascii="Arial" w:eastAsia="Arial" w:hAnsi="Arial"/>
          <w:b/>
          <w:color w:val="000000"/>
          <w:sz w:val="28"/>
        </w:rPr>
        <w:t>Sept</w:t>
      </w:r>
      <w:r w:rsidR="00C74E25">
        <w:rPr>
          <w:rFonts w:ascii="Arial" w:eastAsia="Yu Gothic UI" w:hAnsi="Arial" w:cs="Arial"/>
          <w:b/>
          <w:bCs/>
          <w:sz w:val="28"/>
          <w:szCs w:val="28"/>
        </w:rPr>
        <w:t xml:space="preserve"> </w:t>
      </w:r>
      <w:r w:rsidR="007736F3">
        <w:rPr>
          <w:rFonts w:ascii="Arial" w:eastAsia="Yu Gothic UI" w:hAnsi="Arial" w:cs="Arial"/>
          <w:b/>
          <w:bCs/>
          <w:sz w:val="28"/>
          <w:szCs w:val="28"/>
        </w:rPr>
        <w:t>1, 2024</w:t>
      </w:r>
      <w:r w:rsidRPr="00BE2FC9">
        <w:rPr>
          <w:rFonts w:ascii="Arial" w:eastAsia="Yu Gothic UI" w:hAnsi="Arial" w:cs="Arial"/>
          <w:b/>
          <w:bCs/>
          <w:sz w:val="28"/>
          <w:szCs w:val="28"/>
        </w:rPr>
        <w:t>)</w:t>
      </w:r>
    </w:p>
    <w:p w14:paraId="61C3A7B4" w14:textId="77777777" w:rsidR="00DD1E59" w:rsidRDefault="00DD1E59">
      <w:pPr>
        <w:jc w:val="both"/>
        <w:rPr>
          <w:rFonts w:ascii="Arial" w:eastAsia="Yu Gothic UI" w:hAnsi="Arial" w:cs="Arial"/>
          <w:sz w:val="28"/>
          <w:szCs w:val="28"/>
        </w:rPr>
      </w:pPr>
    </w:p>
    <w:p w14:paraId="3C536344" w14:textId="77777777" w:rsidR="00A35AA0" w:rsidRPr="00BE2FC9" w:rsidRDefault="00A35AA0">
      <w:pPr>
        <w:jc w:val="both"/>
        <w:rPr>
          <w:rFonts w:ascii="Arial" w:eastAsia="Yu Gothic UI" w:hAnsi="Arial" w:cs="Arial"/>
          <w:sz w:val="28"/>
          <w:szCs w:val="28"/>
        </w:rPr>
      </w:pPr>
    </w:p>
    <w:p w14:paraId="2A05A1AC" w14:textId="77777777" w:rsidR="00DD1E59" w:rsidRPr="00BE2FC9" w:rsidRDefault="00DD1E59">
      <w:pPr>
        <w:ind w:firstLine="720"/>
        <w:jc w:val="both"/>
        <w:rPr>
          <w:rFonts w:ascii="Arial" w:eastAsia="Yu Gothic UI" w:hAnsi="Arial" w:cs="Arial"/>
          <w:sz w:val="28"/>
          <w:szCs w:val="28"/>
        </w:rPr>
      </w:pPr>
      <w:r w:rsidRPr="00BE2FC9">
        <w:rPr>
          <w:rFonts w:ascii="Arial" w:hAnsi="Arial" w:cs="Arial"/>
          <w:sz w:val="28"/>
          <w:szCs w:val="28"/>
        </w:rPr>
        <w:t xml:space="preserve">The </w:t>
      </w:r>
      <w:r w:rsidRPr="00BE2FC9">
        <w:rPr>
          <w:rFonts w:ascii="Arial" w:eastAsia="Yu Gothic UI" w:hAnsi="Arial" w:cs="Arial"/>
          <w:sz w:val="28"/>
          <w:szCs w:val="28"/>
        </w:rPr>
        <w:t>(</w:t>
      </w:r>
      <w:r w:rsidRPr="00BE2FC9">
        <w:rPr>
          <w:rFonts w:ascii="Arial" w:eastAsia="Yu Gothic UI" w:hAnsi="Arial" w:cs="Arial"/>
          <w:i/>
          <w:iCs/>
          <w:sz w:val="28"/>
          <w:szCs w:val="28"/>
          <w:u w:val="single"/>
        </w:rPr>
        <w:t>specify</w:t>
      </w:r>
      <w:r w:rsidRPr="00BE2FC9">
        <w:rPr>
          <w:rFonts w:ascii="Arial" w:eastAsia="Yu Gothic UI" w:hAnsi="Arial" w:cs="Arial"/>
          <w:sz w:val="28"/>
          <w:szCs w:val="28"/>
        </w:rPr>
        <w:t>)</w:t>
      </w:r>
      <w:r w:rsidRPr="00BE2FC9">
        <w:rPr>
          <w:rFonts w:ascii="Arial" w:hAnsi="Arial" w:cs="Arial"/>
          <w:sz w:val="28"/>
          <w:szCs w:val="28"/>
        </w:rPr>
        <w:t xml:space="preserve"> count</w:t>
      </w:r>
      <w:r w:rsidRPr="00BE2FC9">
        <w:rPr>
          <w:rFonts w:ascii="Arial" w:eastAsia="Yu Gothic UI" w:hAnsi="Arial" w:cs="Arial"/>
          <w:sz w:val="28"/>
          <w:szCs w:val="28"/>
        </w:rPr>
        <w:t xml:space="preserve"> is Predatory Sexual Assault.</w:t>
      </w:r>
    </w:p>
    <w:p w14:paraId="351811EF" w14:textId="77777777" w:rsidR="00DD1E59" w:rsidRPr="00BE2FC9" w:rsidRDefault="00DD1E59">
      <w:pPr>
        <w:jc w:val="both"/>
        <w:rPr>
          <w:rFonts w:ascii="Arial" w:eastAsia="Yu Gothic UI" w:hAnsi="Arial" w:cs="Arial"/>
          <w:sz w:val="28"/>
          <w:szCs w:val="28"/>
        </w:rPr>
      </w:pPr>
    </w:p>
    <w:p w14:paraId="7774DE7B" w14:textId="043E6D10" w:rsidR="00DD1E59" w:rsidRPr="002E512E" w:rsidRDefault="00DD1E59">
      <w:pPr>
        <w:ind w:firstLine="720"/>
        <w:jc w:val="both"/>
        <w:rPr>
          <w:rFonts w:ascii="Arial" w:eastAsia="Yu Gothic UI" w:hAnsi="Arial" w:cs="Arial"/>
          <w:sz w:val="28"/>
          <w:szCs w:val="28"/>
        </w:rPr>
      </w:pPr>
      <w:r w:rsidRPr="00BE2FC9">
        <w:rPr>
          <w:rFonts w:ascii="Arial" w:eastAsia="Yu Gothic UI" w:hAnsi="Arial" w:cs="Arial"/>
          <w:sz w:val="28"/>
          <w:szCs w:val="28"/>
        </w:rPr>
        <w:t xml:space="preserve">Under our law, a person is guilty of Predatory Sexual Assault when </w:t>
      </w:r>
      <w:r w:rsidR="00AE48FE">
        <w:rPr>
          <w:rFonts w:ascii="Arial" w:eastAsia="Yu Gothic UI" w:hAnsi="Arial" w:cs="Arial"/>
          <w:sz w:val="28"/>
          <w:szCs w:val="28"/>
        </w:rPr>
        <w:t xml:space="preserve">that person </w:t>
      </w:r>
      <w:r w:rsidRPr="0022202C">
        <w:rPr>
          <w:rFonts w:ascii="Arial" w:eastAsia="Yu Gothic UI" w:hAnsi="Arial" w:cs="Arial"/>
          <w:sz w:val="28"/>
          <w:szCs w:val="28"/>
        </w:rPr>
        <w:t>commits the crime of</w:t>
      </w:r>
      <w:r w:rsidRPr="002E512E">
        <w:rPr>
          <w:rFonts w:ascii="Arial" w:eastAsia="Yu Gothic UI" w:hAnsi="Arial" w:cs="Arial"/>
          <w:sz w:val="28"/>
          <w:szCs w:val="28"/>
        </w:rPr>
        <w:t xml:space="preserve"> </w:t>
      </w:r>
    </w:p>
    <w:p w14:paraId="5987FAA9" w14:textId="77777777" w:rsidR="00DD1E59" w:rsidRPr="002E512E" w:rsidRDefault="00DD1E59">
      <w:pPr>
        <w:jc w:val="both"/>
        <w:rPr>
          <w:rFonts w:ascii="Arial" w:eastAsia="Yu Gothic UI" w:hAnsi="Arial" w:cs="Arial"/>
          <w:sz w:val="28"/>
          <w:szCs w:val="28"/>
        </w:rPr>
      </w:pPr>
    </w:p>
    <w:p w14:paraId="6B0541CA" w14:textId="77777777" w:rsidR="00EB1446" w:rsidRPr="002E512E" w:rsidRDefault="00DD1E59" w:rsidP="00EB1446">
      <w:pPr>
        <w:jc w:val="both"/>
        <w:rPr>
          <w:rFonts w:ascii="Arial" w:eastAsia="Yu Gothic UI" w:hAnsi="Arial" w:cs="Arial"/>
          <w:sz w:val="28"/>
          <w:szCs w:val="28"/>
        </w:rPr>
      </w:pPr>
      <w:r w:rsidRPr="002E512E">
        <w:rPr>
          <w:rFonts w:ascii="Arial" w:eastAsia="Yu Gothic UI" w:hAnsi="Arial" w:cs="Arial"/>
          <w:i/>
          <w:iCs/>
          <w:sz w:val="28"/>
          <w:szCs w:val="28"/>
          <w:u w:val="single"/>
        </w:rPr>
        <w:t>Select appropriate alternative</w:t>
      </w:r>
      <w:r w:rsidRPr="002E512E">
        <w:rPr>
          <w:rFonts w:ascii="Arial" w:eastAsia="Yu Gothic UI" w:hAnsi="Arial" w:cs="Arial"/>
          <w:i/>
          <w:iCs/>
          <w:sz w:val="28"/>
          <w:szCs w:val="28"/>
        </w:rPr>
        <w:t>:</w:t>
      </w:r>
    </w:p>
    <w:p w14:paraId="6418FC5A" w14:textId="766BB723" w:rsidR="00EB1446" w:rsidRPr="002E512E" w:rsidRDefault="00DD1E59" w:rsidP="00EB1446">
      <w:pPr>
        <w:ind w:left="720"/>
        <w:jc w:val="both"/>
        <w:rPr>
          <w:rFonts w:ascii="Arial" w:eastAsia="Yu Gothic UI" w:hAnsi="Arial" w:cs="Arial"/>
          <w:sz w:val="28"/>
          <w:szCs w:val="28"/>
        </w:rPr>
      </w:pPr>
      <w:r w:rsidRPr="002E512E">
        <w:rPr>
          <w:rFonts w:ascii="Arial" w:eastAsia="Yu Gothic UI" w:hAnsi="Arial" w:cs="Arial"/>
          <w:sz w:val="28"/>
          <w:szCs w:val="28"/>
        </w:rPr>
        <w:t>Rape in the first degree</w:t>
      </w:r>
      <w:r w:rsidR="00031CB5" w:rsidRPr="00C64A36">
        <w:rPr>
          <w:rStyle w:val="FootnoteReference"/>
          <w:rFonts w:ascii="Arial" w:eastAsia="Yu Gothic UI" w:hAnsi="Arial" w:cs="Arial"/>
          <w:sz w:val="28"/>
          <w:szCs w:val="28"/>
          <w:vertAlign w:val="superscript"/>
        </w:rPr>
        <w:footnoteReference w:id="1"/>
      </w:r>
    </w:p>
    <w:p w14:paraId="2ABF2BB8" w14:textId="77777777" w:rsidR="00EB1446" w:rsidRPr="002E512E" w:rsidRDefault="00DD1E59" w:rsidP="00EB1446">
      <w:pPr>
        <w:ind w:left="720"/>
        <w:jc w:val="both"/>
        <w:rPr>
          <w:rFonts w:ascii="Arial" w:eastAsia="Yu Gothic UI" w:hAnsi="Arial" w:cs="Arial"/>
          <w:sz w:val="28"/>
          <w:szCs w:val="28"/>
        </w:rPr>
      </w:pPr>
      <w:r w:rsidRPr="002E512E">
        <w:rPr>
          <w:rFonts w:ascii="Arial" w:eastAsia="Yu Gothic UI" w:hAnsi="Arial" w:cs="Arial"/>
          <w:sz w:val="28"/>
          <w:szCs w:val="28"/>
        </w:rPr>
        <w:t xml:space="preserve">Aggravated sexual abuse in the first degree </w:t>
      </w:r>
    </w:p>
    <w:p w14:paraId="0FC95D46" w14:textId="7F1A3062" w:rsidR="00DD1E59" w:rsidRPr="002E512E" w:rsidRDefault="00DD1E59" w:rsidP="00EB1446">
      <w:pPr>
        <w:ind w:left="720"/>
        <w:jc w:val="both"/>
        <w:rPr>
          <w:rFonts w:ascii="Arial" w:eastAsia="Yu Gothic UI" w:hAnsi="Arial" w:cs="Arial"/>
          <w:sz w:val="28"/>
          <w:szCs w:val="28"/>
        </w:rPr>
      </w:pPr>
      <w:r w:rsidRPr="002E512E">
        <w:rPr>
          <w:rFonts w:ascii="Arial" w:eastAsia="Yu Gothic UI" w:hAnsi="Arial" w:cs="Arial"/>
          <w:sz w:val="28"/>
          <w:szCs w:val="28"/>
        </w:rPr>
        <w:t>Course of sexual conduct against a child in the first degree,</w:t>
      </w:r>
    </w:p>
    <w:p w14:paraId="3B0C0F43" w14:textId="77777777" w:rsidR="00DD1E59" w:rsidRPr="00BE2FC9" w:rsidRDefault="00DD1E59">
      <w:pPr>
        <w:jc w:val="both"/>
        <w:rPr>
          <w:rFonts w:ascii="Arial" w:eastAsia="Yu Gothic UI" w:hAnsi="Arial" w:cs="Arial"/>
          <w:sz w:val="28"/>
          <w:szCs w:val="28"/>
        </w:rPr>
      </w:pPr>
    </w:p>
    <w:p w14:paraId="58B24618" w14:textId="7A81948F" w:rsidR="00DD1E59" w:rsidRPr="00BE2FC9" w:rsidRDefault="00DD1E59">
      <w:pPr>
        <w:jc w:val="both"/>
        <w:rPr>
          <w:rFonts w:ascii="Arial" w:eastAsia="Yu Gothic UI" w:hAnsi="Arial" w:cs="Arial"/>
          <w:sz w:val="28"/>
          <w:szCs w:val="28"/>
        </w:rPr>
      </w:pPr>
      <w:r w:rsidRPr="00BE2FC9">
        <w:rPr>
          <w:rFonts w:ascii="Arial" w:eastAsia="Yu Gothic UI" w:hAnsi="Arial" w:cs="Arial"/>
          <w:sz w:val="28"/>
          <w:szCs w:val="28"/>
        </w:rPr>
        <w:t>and when he or she has engaged in conduct constituting the crime</w:t>
      </w:r>
      <w:r w:rsidR="003F3EBD">
        <w:rPr>
          <w:rFonts w:ascii="Arial" w:eastAsia="Yu Gothic UI" w:hAnsi="Arial" w:cs="Arial"/>
          <w:sz w:val="28"/>
          <w:szCs w:val="28"/>
        </w:rPr>
        <w:t>(s)</w:t>
      </w:r>
      <w:r w:rsidRPr="00BE2FC9">
        <w:rPr>
          <w:rFonts w:ascii="Arial" w:eastAsia="Yu Gothic UI" w:hAnsi="Arial" w:cs="Arial"/>
          <w:sz w:val="28"/>
          <w:szCs w:val="28"/>
        </w:rPr>
        <w:t xml:space="preserve"> of </w:t>
      </w:r>
    </w:p>
    <w:p w14:paraId="4A37EEDE" w14:textId="77777777" w:rsidR="00DD1E59" w:rsidRPr="00BE2FC9" w:rsidRDefault="00DD1E59">
      <w:pPr>
        <w:jc w:val="both"/>
        <w:rPr>
          <w:rFonts w:ascii="Arial" w:eastAsia="Yu Gothic UI" w:hAnsi="Arial" w:cs="Arial"/>
          <w:sz w:val="28"/>
          <w:szCs w:val="28"/>
        </w:rPr>
      </w:pPr>
    </w:p>
    <w:p w14:paraId="5ED3A6EB" w14:textId="77777777" w:rsidR="00DD1E59" w:rsidRPr="00A35AA0" w:rsidRDefault="00DD1E59">
      <w:pPr>
        <w:jc w:val="both"/>
        <w:rPr>
          <w:rFonts w:ascii="Arial" w:eastAsia="Yu Gothic UI" w:hAnsi="Arial" w:cs="Arial"/>
          <w:color w:val="000000"/>
          <w:sz w:val="28"/>
          <w:szCs w:val="28"/>
          <w:u w:val="single"/>
        </w:rPr>
      </w:pPr>
      <w:r w:rsidRPr="00A35AA0">
        <w:rPr>
          <w:rFonts w:ascii="Arial" w:eastAsia="Yu Gothic UI" w:hAnsi="Arial" w:cs="Arial"/>
          <w:i/>
          <w:iCs/>
          <w:sz w:val="28"/>
          <w:szCs w:val="28"/>
          <w:u w:val="single"/>
        </w:rPr>
        <w:t>Select appropriate alternative(s):</w:t>
      </w:r>
    </w:p>
    <w:p w14:paraId="78B77144" w14:textId="317AF7D6" w:rsidR="00DD1E59" w:rsidRPr="00BE2FC9" w:rsidRDefault="00DD1E59">
      <w:pPr>
        <w:ind w:left="720"/>
        <w:jc w:val="both"/>
        <w:rPr>
          <w:rFonts w:ascii="Arial" w:eastAsia="Yu Gothic UI" w:hAnsi="Arial" w:cs="Arial"/>
          <w:color w:val="000000"/>
          <w:sz w:val="28"/>
          <w:szCs w:val="28"/>
        </w:rPr>
      </w:pPr>
      <w:r w:rsidRPr="00BE2FC9">
        <w:rPr>
          <w:rFonts w:ascii="Arial" w:eastAsia="Yu Gothic UI" w:hAnsi="Arial" w:cs="Arial"/>
          <w:color w:val="000000"/>
          <w:sz w:val="28"/>
          <w:szCs w:val="28"/>
        </w:rPr>
        <w:t>Rape in the first degree</w:t>
      </w:r>
      <w:r w:rsidR="00C64A36" w:rsidRPr="00EF11B0">
        <w:rPr>
          <w:rStyle w:val="FootnoteReference"/>
          <w:rFonts w:ascii="Arial" w:eastAsia="Yu Gothic UI" w:hAnsi="Arial" w:cs="Arial"/>
          <w:color w:val="000000"/>
          <w:sz w:val="28"/>
          <w:szCs w:val="28"/>
          <w:vertAlign w:val="superscript"/>
        </w:rPr>
        <w:footnoteReference w:id="2"/>
      </w:r>
    </w:p>
    <w:p w14:paraId="66ACDBFF" w14:textId="77777777" w:rsidR="00DD1E59" w:rsidRPr="00BE2FC9" w:rsidRDefault="00DD1E59">
      <w:pPr>
        <w:ind w:left="720"/>
        <w:jc w:val="both"/>
        <w:rPr>
          <w:rFonts w:ascii="Arial" w:eastAsia="Yu Gothic UI" w:hAnsi="Arial" w:cs="Arial"/>
          <w:color w:val="000000"/>
          <w:sz w:val="28"/>
          <w:szCs w:val="28"/>
        </w:rPr>
      </w:pPr>
      <w:r w:rsidRPr="00BE2FC9">
        <w:rPr>
          <w:rFonts w:ascii="Arial" w:eastAsia="Yu Gothic UI" w:hAnsi="Arial" w:cs="Arial"/>
          <w:color w:val="000000"/>
          <w:sz w:val="28"/>
          <w:szCs w:val="28"/>
        </w:rPr>
        <w:t xml:space="preserve">Aggravated sexual abuse in the first degree </w:t>
      </w:r>
    </w:p>
    <w:p w14:paraId="1080A865" w14:textId="77777777" w:rsidR="00DD1E59" w:rsidRPr="00BE2FC9" w:rsidRDefault="00DD1E59">
      <w:pPr>
        <w:ind w:left="720"/>
        <w:jc w:val="both"/>
        <w:rPr>
          <w:rFonts w:ascii="Arial" w:eastAsia="Yu Gothic UI" w:hAnsi="Arial" w:cs="Arial"/>
          <w:color w:val="000000"/>
          <w:sz w:val="28"/>
          <w:szCs w:val="28"/>
        </w:rPr>
      </w:pPr>
      <w:r w:rsidRPr="00BE2FC9">
        <w:rPr>
          <w:rFonts w:ascii="Arial" w:eastAsia="Yu Gothic UI" w:hAnsi="Arial" w:cs="Arial"/>
          <w:color w:val="000000"/>
          <w:sz w:val="28"/>
          <w:szCs w:val="28"/>
        </w:rPr>
        <w:t>Course of sexual conduct against a child in the first degree,</w:t>
      </w:r>
    </w:p>
    <w:p w14:paraId="32C8ED9A" w14:textId="77777777" w:rsidR="00DD1E59" w:rsidRPr="00BE2FC9" w:rsidRDefault="00DD1E59">
      <w:pPr>
        <w:jc w:val="both"/>
        <w:rPr>
          <w:rFonts w:ascii="Arial" w:eastAsia="Yu Gothic UI" w:hAnsi="Arial" w:cs="Arial"/>
          <w:color w:val="000000"/>
          <w:sz w:val="28"/>
          <w:szCs w:val="28"/>
        </w:rPr>
      </w:pPr>
    </w:p>
    <w:p w14:paraId="61500EA6" w14:textId="77777777" w:rsidR="00DD1E59" w:rsidRPr="00BE2FC9" w:rsidRDefault="00DD1E59">
      <w:pPr>
        <w:jc w:val="both"/>
        <w:rPr>
          <w:rFonts w:ascii="Arial" w:eastAsia="Yu Gothic UI" w:hAnsi="Arial" w:cs="Arial"/>
          <w:color w:val="000000"/>
          <w:sz w:val="28"/>
          <w:szCs w:val="28"/>
        </w:rPr>
      </w:pPr>
      <w:r w:rsidRPr="00BE2FC9">
        <w:rPr>
          <w:rFonts w:ascii="Arial" w:eastAsia="Yu Gothic UI" w:hAnsi="Arial" w:cs="Arial"/>
          <w:color w:val="000000"/>
          <w:sz w:val="28"/>
          <w:szCs w:val="28"/>
        </w:rPr>
        <w:t xml:space="preserve">against one or more additional persons. </w:t>
      </w:r>
    </w:p>
    <w:p w14:paraId="0A84B437" w14:textId="77777777" w:rsidR="00DD1E59" w:rsidRPr="00BE2FC9" w:rsidRDefault="00DD1E59">
      <w:pPr>
        <w:jc w:val="both"/>
        <w:rPr>
          <w:rFonts w:ascii="Arial" w:eastAsia="Yu Gothic UI" w:hAnsi="Arial" w:cs="Arial"/>
          <w:color w:val="000000"/>
          <w:sz w:val="28"/>
          <w:szCs w:val="28"/>
        </w:rPr>
      </w:pPr>
    </w:p>
    <w:p w14:paraId="20024AD2" w14:textId="77777777" w:rsidR="00DD1E59" w:rsidRPr="00BE2FC9" w:rsidRDefault="00DD1E59">
      <w:pPr>
        <w:ind w:firstLine="720"/>
        <w:jc w:val="both"/>
        <w:rPr>
          <w:rFonts w:ascii="Arial" w:eastAsia="Yu Gothic UI" w:hAnsi="Arial" w:cs="Arial"/>
          <w:color w:val="000000"/>
          <w:sz w:val="28"/>
          <w:szCs w:val="28"/>
        </w:rPr>
      </w:pPr>
      <w:r w:rsidRPr="00BE2FC9">
        <w:rPr>
          <w:rFonts w:ascii="Arial" w:hAnsi="Arial" w:cs="Arial"/>
          <w:color w:val="000000"/>
          <w:sz w:val="28"/>
          <w:szCs w:val="28"/>
        </w:rPr>
        <w:t>The following term(s) used in that definition (has/have) a special meaning:</w:t>
      </w:r>
    </w:p>
    <w:p w14:paraId="716B06E6" w14:textId="77777777" w:rsidR="00F927FC" w:rsidRPr="00F927FC" w:rsidRDefault="00F927FC" w:rsidP="00F927FC">
      <w:pPr>
        <w:widowControl/>
        <w:autoSpaceDE/>
        <w:autoSpaceDN/>
        <w:adjustRightInd/>
        <w:spacing w:before="326" w:line="320" w:lineRule="exact"/>
        <w:jc w:val="both"/>
        <w:textAlignment w:val="baseline"/>
        <w:rPr>
          <w:rFonts w:ascii="Arial" w:eastAsia="Arial" w:hAnsi="Arial"/>
          <w:color w:val="000000"/>
          <w:spacing w:val="-1"/>
          <w:sz w:val="17"/>
          <w:szCs w:val="22"/>
          <w:u w:val="single"/>
        </w:rPr>
      </w:pPr>
      <w:r w:rsidRPr="00F927FC">
        <w:rPr>
          <w:rFonts w:ascii="Arial" w:eastAsia="Arial" w:hAnsi="Arial"/>
          <w:color w:val="000000"/>
          <w:spacing w:val="-1"/>
          <w:sz w:val="28"/>
          <w:szCs w:val="22"/>
        </w:rPr>
        <w:tab/>
        <w:t>A person is guilty of (</w:t>
      </w:r>
      <w:r w:rsidRPr="00F927FC">
        <w:rPr>
          <w:rFonts w:ascii="Arial" w:eastAsia="Arial" w:hAnsi="Arial"/>
          <w:i/>
          <w:color w:val="000000"/>
          <w:spacing w:val="-1"/>
          <w:sz w:val="28"/>
          <w:szCs w:val="22"/>
          <w:u w:val="single"/>
        </w:rPr>
        <w:t>specify name and definition of underlying crime</w:t>
      </w:r>
      <w:r w:rsidRPr="00F927FC">
        <w:rPr>
          <w:rFonts w:ascii="Arial" w:eastAsia="Arial" w:hAnsi="Arial"/>
          <w:color w:val="000000"/>
          <w:spacing w:val="-1"/>
          <w:sz w:val="28"/>
          <w:szCs w:val="22"/>
        </w:rPr>
        <w:t xml:space="preserve">) </w:t>
      </w:r>
    </w:p>
    <w:p w14:paraId="31F49832" w14:textId="77777777" w:rsidR="00F927FC" w:rsidRPr="00F927FC" w:rsidRDefault="00F927FC" w:rsidP="00F927FC">
      <w:pPr>
        <w:widowControl/>
        <w:autoSpaceDE/>
        <w:autoSpaceDN/>
        <w:adjustRightInd/>
        <w:spacing w:before="293" w:line="281" w:lineRule="exact"/>
        <w:ind w:left="720" w:right="720" w:firstLine="720"/>
        <w:jc w:val="both"/>
        <w:textAlignment w:val="baseline"/>
        <w:rPr>
          <w:rFonts w:ascii="Arial" w:eastAsia="Arial" w:hAnsi="Arial"/>
          <w:i/>
          <w:iCs/>
          <w:color w:val="000000"/>
          <w:sz w:val="17"/>
          <w:szCs w:val="22"/>
        </w:rPr>
      </w:pPr>
      <w:r w:rsidRPr="00F927FC">
        <w:rPr>
          <w:rFonts w:ascii="Arial" w:eastAsia="Arial" w:hAnsi="Arial"/>
          <w:i/>
          <w:iCs/>
          <w:color w:val="000000"/>
          <w:szCs w:val="22"/>
        </w:rPr>
        <w:t>Note: if the underlying crime is a separate count within the indictment, reference to the crime or count and its instruction is sufficient.</w:t>
      </w:r>
    </w:p>
    <w:p w14:paraId="6016D217" w14:textId="77777777" w:rsidR="00DD1E59" w:rsidRPr="00BE2FC9" w:rsidRDefault="00DD1E59">
      <w:pPr>
        <w:ind w:firstLine="720"/>
        <w:jc w:val="both"/>
        <w:rPr>
          <w:rFonts w:ascii="Arial" w:eastAsia="Yu Gothic UI" w:hAnsi="Arial" w:cs="Arial"/>
          <w:color w:val="000000"/>
          <w:sz w:val="28"/>
          <w:szCs w:val="28"/>
        </w:rPr>
      </w:pPr>
    </w:p>
    <w:p w14:paraId="6686AFD1" w14:textId="77777777" w:rsidR="00DD1E59" w:rsidRPr="00BE2FC9" w:rsidRDefault="00DD1E59">
      <w:pPr>
        <w:jc w:val="both"/>
        <w:rPr>
          <w:rFonts w:ascii="Arial" w:eastAsia="Yu Gothic UI" w:hAnsi="Arial" w:cs="Arial"/>
          <w:color w:val="000000"/>
          <w:sz w:val="28"/>
          <w:szCs w:val="28"/>
        </w:rPr>
      </w:pPr>
    </w:p>
    <w:p w14:paraId="5813E19B" w14:textId="77777777" w:rsidR="00DD1E59" w:rsidRPr="00BE2FC9" w:rsidRDefault="00DD1E59">
      <w:pPr>
        <w:ind w:firstLine="720"/>
        <w:jc w:val="both"/>
        <w:rPr>
          <w:rFonts w:ascii="Arial" w:eastAsia="Yu Gothic UI" w:hAnsi="Arial" w:cs="Arial"/>
          <w:color w:val="000000"/>
          <w:sz w:val="28"/>
          <w:szCs w:val="28"/>
        </w:rPr>
      </w:pPr>
      <w:r w:rsidRPr="00BE2FC9">
        <w:rPr>
          <w:rFonts w:ascii="Arial" w:eastAsia="Yu Gothic UI" w:hAnsi="Arial" w:cs="Arial"/>
          <w:color w:val="000000"/>
          <w:sz w:val="28"/>
          <w:szCs w:val="28"/>
        </w:rPr>
        <w:t>In order for you to find the defendant guilty of this crime, the People are required to prove, from all the evidence in the case, beyond a reasonable doubt, both of the following elements:</w:t>
      </w:r>
    </w:p>
    <w:p w14:paraId="0DC2DABE" w14:textId="77777777" w:rsidR="00A35AA0" w:rsidRPr="00BE2FC9" w:rsidRDefault="00A35AA0">
      <w:pPr>
        <w:ind w:firstLine="720"/>
        <w:jc w:val="both"/>
        <w:rPr>
          <w:rFonts w:ascii="Arial" w:eastAsia="Yu Gothic UI" w:hAnsi="Arial" w:cs="Arial"/>
          <w:color w:val="000000"/>
          <w:sz w:val="28"/>
          <w:szCs w:val="28"/>
        </w:rPr>
        <w:sectPr w:rsidR="00A35AA0" w:rsidRPr="00BE2FC9" w:rsidSect="009D2611">
          <w:pgSz w:w="12240" w:h="15840"/>
          <w:pgMar w:top="1080" w:right="2160" w:bottom="1080" w:left="2160" w:header="1080" w:footer="1080" w:gutter="0"/>
          <w:cols w:space="720"/>
          <w:noEndnote/>
        </w:sectPr>
      </w:pPr>
    </w:p>
    <w:p w14:paraId="074E5FED" w14:textId="2A2D28EA" w:rsidR="00DD1E59" w:rsidRPr="00BE2FC9" w:rsidRDefault="00DD1E59" w:rsidP="00B92B77">
      <w:pPr>
        <w:ind w:left="1440" w:right="720"/>
        <w:jc w:val="both"/>
        <w:rPr>
          <w:rFonts w:ascii="Arial" w:eastAsia="Yu Gothic UI" w:hAnsi="Arial" w:cs="Arial"/>
          <w:i/>
          <w:iCs/>
          <w:color w:val="000000"/>
          <w:sz w:val="28"/>
          <w:szCs w:val="28"/>
        </w:rPr>
      </w:pPr>
      <w:r w:rsidRPr="00BE2FC9">
        <w:rPr>
          <w:rFonts w:ascii="Arial" w:eastAsia="Yu Gothic UI" w:hAnsi="Arial" w:cs="Arial"/>
          <w:i/>
          <w:iCs/>
          <w:color w:val="000000"/>
          <w:sz w:val="28"/>
          <w:szCs w:val="28"/>
        </w:rPr>
        <w:t>NOTE: This crime requires the commission of separate sex acts, identified below for purposes of this Note and charge, as Sex Act I and Sex Act II.</w:t>
      </w:r>
      <w:r w:rsidRPr="00BE2FC9">
        <w:rPr>
          <w:rStyle w:val="FootnoteReference"/>
          <w:rFonts w:ascii="Arial" w:eastAsia="Yu Gothic UI" w:hAnsi="Arial" w:cs="Arial"/>
          <w:i/>
          <w:iCs/>
          <w:color w:val="000000"/>
          <w:sz w:val="28"/>
          <w:szCs w:val="28"/>
          <w:vertAlign w:val="superscript"/>
        </w:rPr>
        <w:footnoteReference w:id="3"/>
      </w:r>
      <w:r w:rsidRPr="00BE2FC9">
        <w:rPr>
          <w:rFonts w:ascii="Arial" w:eastAsia="Yu Gothic UI" w:hAnsi="Arial" w:cs="Arial"/>
          <w:i/>
          <w:iCs/>
          <w:color w:val="000000"/>
          <w:sz w:val="28"/>
          <w:szCs w:val="28"/>
        </w:rPr>
        <w:t xml:space="preserve"> </w:t>
      </w:r>
    </w:p>
    <w:p w14:paraId="64C2C3B6" w14:textId="77777777" w:rsidR="00DD1E59" w:rsidRPr="00BE2FC9" w:rsidRDefault="00DD1E59" w:rsidP="00B92B77">
      <w:pPr>
        <w:ind w:left="1440" w:right="720" w:firstLine="720"/>
        <w:jc w:val="both"/>
        <w:rPr>
          <w:rFonts w:ascii="Arial" w:eastAsia="Yu Gothic UI" w:hAnsi="Arial" w:cs="Arial"/>
          <w:color w:val="000000"/>
          <w:sz w:val="28"/>
          <w:szCs w:val="28"/>
        </w:rPr>
      </w:pPr>
      <w:r w:rsidRPr="00BE2FC9">
        <w:rPr>
          <w:rFonts w:ascii="Arial" w:eastAsia="Yu Gothic UI" w:hAnsi="Arial" w:cs="Arial"/>
          <w:i/>
          <w:iCs/>
          <w:color w:val="000000"/>
          <w:sz w:val="28"/>
          <w:szCs w:val="28"/>
        </w:rPr>
        <w:t>The Court may in lieu of the following element for each Sex Act substitute the elements of the applicable crime as set forth in the CJI2d charge for that crime.</w:t>
      </w:r>
    </w:p>
    <w:p w14:paraId="1EDB1B4C" w14:textId="77777777" w:rsidR="00DD1E59" w:rsidRPr="00BE2FC9" w:rsidRDefault="00DD1E59">
      <w:pPr>
        <w:ind w:firstLine="2880"/>
        <w:rPr>
          <w:rFonts w:ascii="Arial" w:eastAsia="Yu Gothic UI" w:hAnsi="Arial" w:cs="Arial"/>
          <w:color w:val="000000"/>
          <w:sz w:val="28"/>
          <w:szCs w:val="28"/>
        </w:rPr>
      </w:pPr>
    </w:p>
    <w:p w14:paraId="56B307F4" w14:textId="77777777" w:rsidR="00DD1E59" w:rsidRPr="00BE2FC9" w:rsidRDefault="00DD1E59">
      <w:pPr>
        <w:tabs>
          <w:tab w:val="center" w:pos="3960"/>
        </w:tabs>
        <w:rPr>
          <w:rFonts w:ascii="Arial" w:eastAsia="Yu Gothic UI" w:hAnsi="Arial" w:cs="Arial"/>
          <w:color w:val="000000"/>
          <w:sz w:val="28"/>
          <w:szCs w:val="28"/>
        </w:rPr>
      </w:pPr>
      <w:r w:rsidRPr="00BE2FC9">
        <w:rPr>
          <w:rFonts w:ascii="Arial" w:eastAsia="Yu Gothic UI" w:hAnsi="Arial" w:cs="Arial"/>
          <w:color w:val="000000"/>
          <w:sz w:val="28"/>
          <w:szCs w:val="28"/>
        </w:rPr>
        <w:tab/>
        <w:t>[SEXUAL ACT I]</w:t>
      </w:r>
    </w:p>
    <w:p w14:paraId="2D44F136" w14:textId="77777777" w:rsidR="00DD1E59" w:rsidRPr="00BE2FC9" w:rsidRDefault="00DD1E59">
      <w:pPr>
        <w:rPr>
          <w:rFonts w:ascii="Arial" w:eastAsia="Yu Gothic UI" w:hAnsi="Arial" w:cs="Arial"/>
          <w:color w:val="000000"/>
          <w:sz w:val="28"/>
          <w:szCs w:val="28"/>
        </w:rPr>
      </w:pPr>
    </w:p>
    <w:p w14:paraId="48E668BA" w14:textId="6E0F5378" w:rsidR="00DD1E59" w:rsidRPr="00BE2FC9" w:rsidRDefault="00DD1E59">
      <w:pPr>
        <w:tabs>
          <w:tab w:val="left" w:pos="-1440"/>
        </w:tabs>
        <w:ind w:left="1440" w:hanging="720"/>
        <w:jc w:val="both"/>
        <w:rPr>
          <w:rFonts w:ascii="Arial" w:eastAsia="Yu Gothic UI" w:hAnsi="Arial" w:cs="Arial"/>
          <w:color w:val="000000"/>
          <w:sz w:val="28"/>
          <w:szCs w:val="28"/>
        </w:rPr>
      </w:pPr>
      <w:r w:rsidRPr="00BE2FC9">
        <w:rPr>
          <w:rFonts w:ascii="Arial" w:eastAsia="Yu Gothic UI" w:hAnsi="Arial" w:cs="Arial"/>
          <w:color w:val="000000"/>
          <w:sz w:val="28"/>
          <w:szCs w:val="28"/>
        </w:rPr>
        <w:t>1.</w:t>
      </w:r>
      <w:r w:rsidRPr="00BE2FC9">
        <w:rPr>
          <w:rFonts w:ascii="Arial" w:eastAsia="Yu Gothic UI" w:hAnsi="Arial" w:cs="Arial"/>
          <w:color w:val="000000"/>
          <w:sz w:val="28"/>
          <w:szCs w:val="28"/>
        </w:rPr>
        <w:tab/>
        <w:t xml:space="preserve">That on or about </w:t>
      </w:r>
      <w:r w:rsidRPr="00BE2FC9">
        <w:rPr>
          <w:rFonts w:ascii="Arial" w:eastAsia="Yu Gothic UI" w:hAnsi="Arial" w:cs="Arial"/>
          <w:i/>
          <w:iCs/>
          <w:color w:val="000000"/>
          <w:sz w:val="28"/>
          <w:szCs w:val="28"/>
          <w:u w:val="single"/>
        </w:rPr>
        <w:t xml:space="preserve"> (date) </w:t>
      </w:r>
      <w:r w:rsidRPr="00BE2FC9">
        <w:rPr>
          <w:rFonts w:ascii="Arial" w:eastAsia="Yu Gothic UI" w:hAnsi="Arial" w:cs="Arial"/>
          <w:color w:val="000000"/>
          <w:sz w:val="28"/>
          <w:szCs w:val="28"/>
        </w:rPr>
        <w:t xml:space="preserve">, in the County of </w:t>
      </w:r>
      <w:r w:rsidRPr="00BE2FC9">
        <w:rPr>
          <w:rFonts w:ascii="Arial" w:eastAsia="Yu Gothic UI" w:hAnsi="Arial" w:cs="Arial"/>
          <w:i/>
          <w:iCs/>
          <w:color w:val="000000"/>
          <w:sz w:val="28"/>
          <w:szCs w:val="28"/>
          <w:u w:val="single"/>
        </w:rPr>
        <w:t xml:space="preserve"> (County)</w:t>
      </w:r>
      <w:r w:rsidRPr="00BE2FC9">
        <w:rPr>
          <w:rFonts w:ascii="Arial" w:eastAsia="Yu Gothic UI" w:hAnsi="Arial" w:cs="Arial"/>
          <w:color w:val="000000"/>
          <w:sz w:val="28"/>
          <w:szCs w:val="28"/>
        </w:rPr>
        <w:t xml:space="preserve">, the defendant, </w:t>
      </w:r>
      <w:r w:rsidRPr="00BE2FC9">
        <w:rPr>
          <w:rFonts w:ascii="Arial" w:eastAsia="Yu Gothic UI" w:hAnsi="Arial" w:cs="Arial"/>
          <w:i/>
          <w:iCs/>
          <w:color w:val="000000"/>
          <w:sz w:val="28"/>
          <w:szCs w:val="28"/>
          <w:u w:val="single"/>
        </w:rPr>
        <w:t>(defendant's name)</w:t>
      </w:r>
      <w:r w:rsidRPr="00BE2FC9">
        <w:rPr>
          <w:rFonts w:ascii="Arial" w:eastAsia="Yu Gothic UI" w:hAnsi="Arial" w:cs="Arial"/>
          <w:color w:val="000000"/>
          <w:sz w:val="28"/>
          <w:szCs w:val="28"/>
        </w:rPr>
        <w:t xml:space="preserve">, committed </w:t>
      </w:r>
      <w:r w:rsidRPr="00BE2FC9">
        <w:rPr>
          <w:rFonts w:ascii="Arial" w:eastAsia="Yu Gothic UI" w:hAnsi="Arial" w:cs="Arial"/>
          <w:i/>
          <w:iCs/>
          <w:color w:val="000000"/>
          <w:sz w:val="28"/>
          <w:szCs w:val="28"/>
          <w:u w:val="single"/>
        </w:rPr>
        <w:t>(name of underlying crime, e.g., rape in the first degree)</w:t>
      </w:r>
      <w:r w:rsidRPr="00BE2FC9">
        <w:rPr>
          <w:rFonts w:ascii="Arial" w:eastAsia="Yu Gothic UI" w:hAnsi="Arial" w:cs="Arial"/>
          <w:color w:val="000000"/>
          <w:sz w:val="28"/>
          <w:szCs w:val="28"/>
        </w:rPr>
        <w:t xml:space="preserve"> in that he/she (</w:t>
      </w:r>
      <w:r w:rsidRPr="00BE2FC9">
        <w:rPr>
          <w:rFonts w:ascii="Arial" w:eastAsia="Yu Gothic UI" w:hAnsi="Arial" w:cs="Arial"/>
          <w:i/>
          <w:iCs/>
          <w:color w:val="000000"/>
          <w:sz w:val="28"/>
          <w:szCs w:val="28"/>
        </w:rPr>
        <w:t>insert element(s) of underlying crime and complainant</w:t>
      </w:r>
      <w:r w:rsidRPr="00BE2FC9">
        <w:rPr>
          <w:rFonts w:ascii="Arial" w:eastAsia="Yu Gothic UI" w:hAnsi="Arial" w:cs="Arial"/>
          <w:i/>
          <w:iCs/>
          <w:color w:val="000000"/>
          <w:sz w:val="28"/>
          <w:szCs w:val="28"/>
        </w:rPr>
        <w:sym w:font="WP TypographicSymbols" w:char="003D"/>
      </w:r>
      <w:r w:rsidRPr="00BE2FC9">
        <w:rPr>
          <w:rFonts w:ascii="Arial" w:eastAsia="Yu Gothic UI" w:hAnsi="Arial" w:cs="Arial"/>
          <w:i/>
          <w:iCs/>
          <w:color w:val="000000"/>
          <w:sz w:val="28"/>
          <w:szCs w:val="28"/>
        </w:rPr>
        <w:t xml:space="preserve">s name; e.g., in that he engaged in </w:t>
      </w:r>
      <w:r w:rsidR="00B8531B" w:rsidRPr="00CA6611">
        <w:rPr>
          <w:rFonts w:ascii="Arial" w:eastAsia="Yu Gothic UI" w:hAnsi="Arial" w:cs="Arial"/>
          <w:i/>
          <w:iCs/>
          <w:sz w:val="28"/>
          <w:szCs w:val="28"/>
        </w:rPr>
        <w:t>vaginal sexual contact</w:t>
      </w:r>
      <w:r w:rsidRPr="00CA6611">
        <w:rPr>
          <w:rFonts w:ascii="Arial" w:eastAsia="Yu Gothic UI" w:hAnsi="Arial" w:cs="Arial"/>
          <w:i/>
          <w:iCs/>
          <w:sz w:val="28"/>
          <w:szCs w:val="28"/>
        </w:rPr>
        <w:t xml:space="preserve"> </w:t>
      </w:r>
      <w:r w:rsidRPr="00BE2FC9">
        <w:rPr>
          <w:rFonts w:ascii="Arial" w:eastAsia="Yu Gothic UI" w:hAnsi="Arial" w:cs="Arial"/>
          <w:i/>
          <w:iCs/>
          <w:color w:val="000000"/>
          <w:sz w:val="28"/>
          <w:szCs w:val="28"/>
        </w:rPr>
        <w:t>with (complainant) by forcible compulsion</w:t>
      </w:r>
      <w:r w:rsidRPr="00BE2FC9">
        <w:rPr>
          <w:rFonts w:ascii="Arial" w:eastAsia="Yu Gothic UI" w:hAnsi="Arial" w:cs="Arial"/>
          <w:color w:val="000000"/>
          <w:sz w:val="28"/>
          <w:szCs w:val="28"/>
        </w:rPr>
        <w:t>); and</w:t>
      </w:r>
    </w:p>
    <w:p w14:paraId="4A4C85AE" w14:textId="77777777" w:rsidR="00DD1E59" w:rsidRPr="00BE2FC9" w:rsidRDefault="00DD1E59">
      <w:pPr>
        <w:jc w:val="both"/>
        <w:rPr>
          <w:rFonts w:ascii="Arial" w:eastAsia="Yu Gothic UI" w:hAnsi="Arial" w:cs="Arial"/>
          <w:color w:val="000000"/>
          <w:sz w:val="28"/>
          <w:szCs w:val="28"/>
        </w:rPr>
      </w:pPr>
    </w:p>
    <w:p w14:paraId="74B14371" w14:textId="77777777" w:rsidR="00DD1E59" w:rsidRPr="00BE2FC9" w:rsidRDefault="00DD1E59">
      <w:pPr>
        <w:tabs>
          <w:tab w:val="center" w:pos="3960"/>
        </w:tabs>
        <w:jc w:val="both"/>
        <w:rPr>
          <w:rFonts w:ascii="Arial" w:eastAsia="Yu Gothic UI" w:hAnsi="Arial" w:cs="Arial"/>
          <w:color w:val="000000"/>
          <w:sz w:val="28"/>
          <w:szCs w:val="28"/>
        </w:rPr>
      </w:pPr>
      <w:r w:rsidRPr="00BE2FC9">
        <w:rPr>
          <w:rFonts w:ascii="Arial" w:eastAsia="Yu Gothic UI" w:hAnsi="Arial" w:cs="Arial"/>
          <w:color w:val="000000"/>
          <w:sz w:val="28"/>
          <w:szCs w:val="28"/>
        </w:rPr>
        <w:tab/>
        <w:t>[SEXUAL ACT II]</w:t>
      </w:r>
    </w:p>
    <w:p w14:paraId="4F754115" w14:textId="77777777" w:rsidR="00DD1E59" w:rsidRPr="00BE2FC9" w:rsidRDefault="00DD1E59">
      <w:pPr>
        <w:jc w:val="both"/>
        <w:rPr>
          <w:rFonts w:ascii="Arial" w:eastAsia="Yu Gothic UI" w:hAnsi="Arial" w:cs="Arial"/>
          <w:color w:val="000000"/>
          <w:sz w:val="28"/>
          <w:szCs w:val="28"/>
        </w:rPr>
      </w:pPr>
    </w:p>
    <w:p w14:paraId="604EA65B" w14:textId="143C7CB8" w:rsidR="00DD1E59" w:rsidRPr="00BE2FC9" w:rsidRDefault="00DD1E59" w:rsidP="002F4089">
      <w:pPr>
        <w:ind w:left="720"/>
        <w:jc w:val="both"/>
        <w:rPr>
          <w:rFonts w:ascii="Arial" w:eastAsia="Yu Gothic UI" w:hAnsi="Arial" w:cs="Arial"/>
          <w:color w:val="000000"/>
          <w:sz w:val="28"/>
          <w:szCs w:val="28"/>
        </w:rPr>
      </w:pPr>
      <w:r w:rsidRPr="00BE2FC9">
        <w:rPr>
          <w:rFonts w:ascii="Arial" w:eastAsia="Yu Gothic UI" w:hAnsi="Arial" w:cs="Arial"/>
          <w:color w:val="000000"/>
          <w:sz w:val="28"/>
          <w:szCs w:val="28"/>
        </w:rPr>
        <w:t xml:space="preserve">2. </w:t>
      </w:r>
      <w:r w:rsidRPr="00BE2FC9">
        <w:rPr>
          <w:rFonts w:ascii="Arial" w:eastAsia="Yu Gothic UI" w:hAnsi="Arial" w:cs="Arial"/>
          <w:color w:val="000000"/>
          <w:sz w:val="28"/>
          <w:szCs w:val="28"/>
        </w:rPr>
        <w:tab/>
        <w:t xml:space="preserve">That, on or about </w:t>
      </w:r>
      <w:r w:rsidRPr="00BE2FC9">
        <w:rPr>
          <w:rFonts w:ascii="Arial" w:eastAsia="Yu Gothic UI" w:hAnsi="Arial" w:cs="Arial"/>
          <w:i/>
          <w:iCs/>
          <w:color w:val="000000"/>
          <w:sz w:val="28"/>
          <w:szCs w:val="28"/>
          <w:u w:val="single"/>
        </w:rPr>
        <w:t xml:space="preserve"> (date) </w:t>
      </w:r>
      <w:r w:rsidRPr="00BE2FC9">
        <w:rPr>
          <w:rFonts w:ascii="Arial" w:eastAsia="Yu Gothic UI" w:hAnsi="Arial" w:cs="Arial"/>
          <w:color w:val="000000"/>
          <w:sz w:val="28"/>
          <w:szCs w:val="28"/>
        </w:rPr>
        <w:t xml:space="preserve">, in the County of </w:t>
      </w:r>
      <w:r w:rsidRPr="00BE2FC9">
        <w:rPr>
          <w:rFonts w:ascii="Arial" w:eastAsia="Yu Gothic UI" w:hAnsi="Arial" w:cs="Arial"/>
          <w:i/>
          <w:iCs/>
          <w:color w:val="000000"/>
          <w:sz w:val="28"/>
          <w:szCs w:val="28"/>
          <w:u w:val="single"/>
        </w:rPr>
        <w:t xml:space="preserve"> (County) </w:t>
      </w:r>
      <w:r w:rsidRPr="00BE2FC9">
        <w:rPr>
          <w:rFonts w:ascii="Arial" w:eastAsia="Yu Gothic UI" w:hAnsi="Arial" w:cs="Arial"/>
          <w:color w:val="000000"/>
          <w:sz w:val="28"/>
          <w:szCs w:val="28"/>
        </w:rPr>
        <w:t xml:space="preserve">, the defendant, </w:t>
      </w:r>
      <w:r w:rsidRPr="00BE2FC9">
        <w:rPr>
          <w:rFonts w:ascii="Arial" w:eastAsia="Yu Gothic UI" w:hAnsi="Arial" w:cs="Arial"/>
          <w:i/>
          <w:iCs/>
          <w:color w:val="000000"/>
          <w:sz w:val="28"/>
          <w:szCs w:val="28"/>
          <w:u w:val="single"/>
        </w:rPr>
        <w:t>(defendant's name)</w:t>
      </w:r>
      <w:r w:rsidRPr="00BE2FC9">
        <w:rPr>
          <w:rFonts w:ascii="Arial" w:eastAsia="Yu Gothic UI" w:hAnsi="Arial" w:cs="Arial"/>
          <w:color w:val="000000"/>
          <w:sz w:val="28"/>
          <w:szCs w:val="28"/>
        </w:rPr>
        <w:t xml:space="preserve">, committed </w:t>
      </w:r>
      <w:r w:rsidRPr="00BE2FC9">
        <w:rPr>
          <w:rFonts w:ascii="Arial" w:eastAsia="Yu Gothic UI" w:hAnsi="Arial" w:cs="Arial"/>
          <w:i/>
          <w:iCs/>
          <w:color w:val="000000"/>
          <w:sz w:val="28"/>
          <w:szCs w:val="28"/>
          <w:u w:val="single"/>
        </w:rPr>
        <w:t>(name of underlying crime</w:t>
      </w:r>
      <w:r w:rsidRPr="008C786D">
        <w:rPr>
          <w:rFonts w:ascii="Arial" w:eastAsia="Yu Gothic UI" w:hAnsi="Arial" w:cs="Arial"/>
          <w:i/>
          <w:iCs/>
          <w:color w:val="000000"/>
          <w:sz w:val="28"/>
          <w:szCs w:val="28"/>
        </w:rPr>
        <w:t xml:space="preserve"> </w:t>
      </w:r>
      <w:r w:rsidR="00862719">
        <w:rPr>
          <w:rFonts w:ascii="Arial" w:eastAsia="Yu Gothic UI" w:hAnsi="Arial" w:cs="Arial"/>
          <w:i/>
          <w:iCs/>
          <w:color w:val="000000"/>
          <w:sz w:val="28"/>
          <w:szCs w:val="28"/>
        </w:rPr>
        <w:t xml:space="preserve">e.g. </w:t>
      </w:r>
      <w:r w:rsidR="002F4089" w:rsidRPr="008C786D">
        <w:rPr>
          <w:rFonts w:ascii="Arial" w:eastAsia="Yu Gothic UI" w:hAnsi="Arial" w:cs="Arial"/>
          <w:i/>
          <w:iCs/>
          <w:color w:val="000000"/>
          <w:sz w:val="28"/>
          <w:szCs w:val="28"/>
        </w:rPr>
        <w:t>a</w:t>
      </w:r>
      <w:r w:rsidR="002F4089" w:rsidRPr="008C786D">
        <w:rPr>
          <w:rFonts w:ascii="Arial" w:eastAsia="Yu Gothic UI" w:hAnsi="Arial" w:cs="Arial"/>
          <w:color w:val="000000"/>
          <w:sz w:val="28"/>
          <w:szCs w:val="28"/>
        </w:rPr>
        <w:t>ggravated sexual abuse in the first degree</w:t>
      </w:r>
      <w:r w:rsidRPr="008C786D">
        <w:rPr>
          <w:rFonts w:ascii="Arial" w:eastAsia="Yu Gothic UI" w:hAnsi="Arial" w:cs="Arial"/>
          <w:i/>
          <w:iCs/>
          <w:color w:val="000000"/>
          <w:sz w:val="28"/>
          <w:szCs w:val="28"/>
        </w:rPr>
        <w:t>)</w:t>
      </w:r>
      <w:r w:rsidRPr="00BE2FC9">
        <w:rPr>
          <w:rFonts w:ascii="Arial" w:eastAsia="Yu Gothic UI" w:hAnsi="Arial" w:cs="Arial"/>
          <w:color w:val="000000"/>
          <w:sz w:val="28"/>
          <w:szCs w:val="28"/>
        </w:rPr>
        <w:t xml:space="preserve"> in that he/she (</w:t>
      </w:r>
      <w:r w:rsidRPr="00BE2FC9">
        <w:rPr>
          <w:rFonts w:ascii="Arial" w:eastAsia="Yu Gothic UI" w:hAnsi="Arial" w:cs="Arial"/>
          <w:i/>
          <w:iCs/>
          <w:color w:val="000000"/>
          <w:sz w:val="28"/>
          <w:szCs w:val="28"/>
        </w:rPr>
        <w:t>insert element(s) of underlying crime and complainant</w:t>
      </w:r>
      <w:r w:rsidRPr="00BE2FC9">
        <w:rPr>
          <w:rFonts w:ascii="Arial" w:eastAsia="Yu Gothic UI" w:hAnsi="Arial" w:cs="Arial"/>
          <w:i/>
          <w:iCs/>
          <w:color w:val="000000"/>
          <w:sz w:val="28"/>
          <w:szCs w:val="28"/>
        </w:rPr>
        <w:sym w:font="WP TypographicSymbols" w:char="003D"/>
      </w:r>
      <w:r w:rsidRPr="00BE2FC9">
        <w:rPr>
          <w:rFonts w:ascii="Arial" w:eastAsia="Yu Gothic UI" w:hAnsi="Arial" w:cs="Arial"/>
          <w:i/>
          <w:iCs/>
          <w:color w:val="000000"/>
          <w:sz w:val="28"/>
          <w:szCs w:val="28"/>
        </w:rPr>
        <w:t xml:space="preserve">s name; e.g., in that he engaged in oral sexual </w:t>
      </w:r>
      <w:r w:rsidR="00B8531B" w:rsidRPr="00CA6611">
        <w:rPr>
          <w:rFonts w:ascii="Arial" w:eastAsia="Yu Gothic UI" w:hAnsi="Arial" w:cs="Arial"/>
          <w:i/>
          <w:iCs/>
          <w:sz w:val="28"/>
          <w:szCs w:val="28"/>
        </w:rPr>
        <w:t>contact</w:t>
      </w:r>
      <w:r w:rsidRPr="00BE2FC9">
        <w:rPr>
          <w:rFonts w:ascii="Arial" w:eastAsia="Yu Gothic UI" w:hAnsi="Arial" w:cs="Arial"/>
          <w:i/>
          <w:iCs/>
          <w:color w:val="000000"/>
          <w:sz w:val="28"/>
          <w:szCs w:val="28"/>
        </w:rPr>
        <w:t xml:space="preserve"> with (complainant) by forcible compulsion</w:t>
      </w:r>
      <w:r w:rsidRPr="00BE2FC9">
        <w:rPr>
          <w:rFonts w:ascii="Arial" w:eastAsia="Yu Gothic UI" w:hAnsi="Arial" w:cs="Arial"/>
          <w:color w:val="000000"/>
          <w:sz w:val="28"/>
          <w:szCs w:val="28"/>
        </w:rPr>
        <w:t>)</w:t>
      </w:r>
    </w:p>
    <w:p w14:paraId="4450E832" w14:textId="77777777" w:rsidR="00DD1E59" w:rsidRPr="00BE2FC9" w:rsidRDefault="00DD1E59">
      <w:pPr>
        <w:jc w:val="both"/>
        <w:rPr>
          <w:rFonts w:ascii="Arial" w:eastAsia="Yu Gothic UI" w:hAnsi="Arial" w:cs="Arial"/>
          <w:color w:val="000000"/>
          <w:sz w:val="28"/>
          <w:szCs w:val="28"/>
        </w:rPr>
      </w:pPr>
    </w:p>
    <w:p w14:paraId="6EE898A8" w14:textId="77777777" w:rsidR="00DD1E59" w:rsidRPr="00BE2FC9" w:rsidRDefault="00DD1E59">
      <w:pPr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BE2FC9">
        <w:rPr>
          <w:rFonts w:ascii="Arial" w:hAnsi="Arial" w:cs="Arial"/>
          <w:color w:val="000000"/>
          <w:sz w:val="28"/>
          <w:szCs w:val="28"/>
        </w:rPr>
        <w:t>If you find the People have proven beyond a reasonable doubt both of those elements, you must find the defendant guilty of this crime.</w:t>
      </w:r>
    </w:p>
    <w:p w14:paraId="6C3564B5" w14:textId="77777777" w:rsidR="00DD1E59" w:rsidRPr="00BE2FC9" w:rsidRDefault="00DD1E59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5765615F" w14:textId="77777777" w:rsidR="00DD1E59" w:rsidRPr="00BE2FC9" w:rsidRDefault="00DD1E59">
      <w:pPr>
        <w:ind w:firstLine="720"/>
        <w:jc w:val="both"/>
        <w:rPr>
          <w:rFonts w:ascii="Arial" w:eastAsia="Yu Gothic UI" w:hAnsi="Arial" w:cs="Arial"/>
          <w:color w:val="000000"/>
          <w:sz w:val="28"/>
          <w:szCs w:val="28"/>
        </w:rPr>
      </w:pPr>
      <w:r w:rsidRPr="00BE2FC9">
        <w:rPr>
          <w:rFonts w:ascii="Arial" w:hAnsi="Arial" w:cs="Arial"/>
          <w:color w:val="000000"/>
          <w:sz w:val="28"/>
          <w:szCs w:val="28"/>
        </w:rPr>
        <w:lastRenderedPageBreak/>
        <w:t>If you find the People have not proven beyond a reasonable doubt either one or both of those elements, you must find the defendant not guilty of this crime.</w:t>
      </w:r>
    </w:p>
    <w:sectPr w:rsidR="00DD1E59" w:rsidRPr="00BE2FC9" w:rsidSect="009D2611">
      <w:footerReference w:type="default" r:id="rId7"/>
      <w:type w:val="continuous"/>
      <w:pgSz w:w="12240" w:h="15840"/>
      <w:pgMar w:top="1080" w:right="2160" w:bottom="1080" w:left="2160" w:header="108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EC5F6" w14:textId="77777777" w:rsidR="009D2611" w:rsidRDefault="009D2611" w:rsidP="00DD1E59">
      <w:r>
        <w:separator/>
      </w:r>
    </w:p>
  </w:endnote>
  <w:endnote w:type="continuationSeparator" w:id="0">
    <w:p w14:paraId="27D54B72" w14:textId="77777777" w:rsidR="009D2611" w:rsidRDefault="009D2611" w:rsidP="00DD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73B33" w14:textId="77777777" w:rsidR="00DD1E59" w:rsidRDefault="00DD1E59">
    <w:pPr>
      <w:spacing w:line="240" w:lineRule="exact"/>
    </w:pPr>
  </w:p>
  <w:p w14:paraId="28E6FC47" w14:textId="1BA4C409" w:rsidR="00DD1E59" w:rsidRDefault="00DD1E59">
    <w:pPr>
      <w:framePr w:w="7921" w:wrap="notBeside" w:vAnchor="text" w:hAnchor="text" w:x="1" w:y="1"/>
      <w:jc w:val="center"/>
      <w:rPr>
        <w:rFonts w:ascii="Arial" w:hAnsi="Arial" w:cs="Arial"/>
        <w:sz w:val="26"/>
        <w:szCs w:val="26"/>
      </w:rPr>
    </w:pPr>
    <w:r>
      <w:rPr>
        <w:rFonts w:ascii="Arial" w:hAnsi="Arial" w:cs="Arial"/>
        <w:sz w:val="26"/>
        <w:szCs w:val="26"/>
      </w:rPr>
      <w:fldChar w:fldCharType="begin"/>
    </w:r>
    <w:r>
      <w:rPr>
        <w:rFonts w:ascii="Arial" w:hAnsi="Arial" w:cs="Arial"/>
        <w:sz w:val="26"/>
        <w:szCs w:val="26"/>
      </w:rPr>
      <w:instrText xml:space="preserve">PAGE </w:instrText>
    </w:r>
    <w:r>
      <w:rPr>
        <w:rFonts w:ascii="Arial" w:hAnsi="Arial" w:cs="Arial"/>
        <w:sz w:val="26"/>
        <w:szCs w:val="26"/>
      </w:rPr>
      <w:fldChar w:fldCharType="separate"/>
    </w:r>
    <w:r w:rsidR="00BE2FC9">
      <w:rPr>
        <w:rFonts w:ascii="Arial" w:hAnsi="Arial" w:cs="Arial"/>
        <w:noProof/>
        <w:sz w:val="26"/>
        <w:szCs w:val="26"/>
      </w:rPr>
      <w:t>3</w:t>
    </w:r>
    <w:r>
      <w:rPr>
        <w:rFonts w:ascii="Arial" w:hAnsi="Arial" w:cs="Arial"/>
        <w:sz w:val="26"/>
        <w:szCs w:val="26"/>
      </w:rPr>
      <w:fldChar w:fldCharType="end"/>
    </w:r>
  </w:p>
  <w:p w14:paraId="4069073C" w14:textId="77777777" w:rsidR="00DD1E59" w:rsidRDefault="00DD1E59">
    <w:pPr>
      <w:ind w:left="-720" w:righ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7301D" w14:textId="77777777" w:rsidR="009D2611" w:rsidRDefault="009D2611" w:rsidP="00DD1E59">
      <w:r>
        <w:separator/>
      </w:r>
    </w:p>
  </w:footnote>
  <w:footnote w:type="continuationSeparator" w:id="0">
    <w:p w14:paraId="4883A3C2" w14:textId="77777777" w:rsidR="009D2611" w:rsidRDefault="009D2611" w:rsidP="00DD1E59">
      <w:r>
        <w:continuationSeparator/>
      </w:r>
    </w:p>
  </w:footnote>
  <w:footnote w:id="1">
    <w:p w14:paraId="64DE0582" w14:textId="77777777" w:rsidR="005A1F7F" w:rsidRPr="005A1F7F" w:rsidRDefault="00031CB5" w:rsidP="005A1F7F">
      <w:pPr>
        <w:spacing w:before="328" w:line="323" w:lineRule="exact"/>
        <w:ind w:firstLine="720"/>
        <w:jc w:val="both"/>
        <w:textAlignment w:val="baseline"/>
        <w:rPr>
          <w:rFonts w:ascii="Arial" w:eastAsia="Arial" w:hAnsi="Arial"/>
          <w:color w:val="00B050"/>
          <w:spacing w:val="3"/>
          <w:sz w:val="22"/>
          <w:szCs w:val="22"/>
        </w:rPr>
      </w:pPr>
      <w:r w:rsidRPr="00283F4E">
        <w:rPr>
          <w:rStyle w:val="FootnoteReference"/>
          <w:vertAlign w:val="superscript"/>
        </w:rPr>
        <w:footnoteRef/>
      </w:r>
      <w:r w:rsidRPr="00283F4E">
        <w:rPr>
          <w:vertAlign w:val="superscript"/>
        </w:rPr>
        <w:t xml:space="preserve"> </w:t>
      </w:r>
      <w:r w:rsidR="005A1F7F" w:rsidRPr="005A1F7F">
        <w:rPr>
          <w:rFonts w:ascii="Arial" w:eastAsia="Arial" w:hAnsi="Arial"/>
          <w:color w:val="00B050"/>
          <w:spacing w:val="3"/>
          <w:sz w:val="22"/>
          <w:szCs w:val="22"/>
        </w:rPr>
        <w:t>Although Rape includes oral and anal sexual contact, the L. 2024, c. 23 added: “a crime formerly defined in section 130.50 of this title.”  Penal Law former § 130.50 defined “criminal sexual act in the first degree.”  Reference to the repealed law should be unnecessary when Rape is charged and is therefore not included in the text.</w:t>
      </w:r>
    </w:p>
    <w:p w14:paraId="2A7C042C" w14:textId="348633C7" w:rsidR="00EF11B0" w:rsidRDefault="00EF11B0">
      <w:pPr>
        <w:pStyle w:val="FootnoteText"/>
      </w:pPr>
    </w:p>
  </w:footnote>
  <w:footnote w:id="2">
    <w:p w14:paraId="5582A588" w14:textId="26530292" w:rsidR="00C64A36" w:rsidRDefault="00C64A36" w:rsidP="00283F4E">
      <w:pPr>
        <w:pStyle w:val="FootnoteText"/>
        <w:ind w:firstLine="720"/>
      </w:pPr>
      <w:r w:rsidRPr="00500E1B">
        <w:rPr>
          <w:rStyle w:val="FootnoteReference"/>
          <w:vertAlign w:val="superscript"/>
        </w:rPr>
        <w:footnoteRef/>
      </w:r>
      <w:r>
        <w:t xml:space="preserve"> </w:t>
      </w:r>
      <w:r w:rsidR="00EF11B0" w:rsidRPr="00EF11B0">
        <w:rPr>
          <w:i/>
          <w:iCs/>
          <w:color w:val="00B050"/>
        </w:rPr>
        <w:t>Id.</w:t>
      </w:r>
    </w:p>
  </w:footnote>
  <w:footnote w:id="3">
    <w:p w14:paraId="5A1A6E26" w14:textId="77777777" w:rsidR="00DD1E59" w:rsidRPr="00BE2FC9" w:rsidRDefault="00DD1E59">
      <w:pPr>
        <w:ind w:firstLine="720"/>
        <w:jc w:val="both"/>
        <w:rPr>
          <w:rFonts w:ascii="Arial" w:eastAsia="Yu Gothic UI" w:hAnsi="Arial" w:cs="Arial"/>
        </w:rPr>
      </w:pPr>
      <w:r w:rsidRPr="00BE2FC9">
        <w:rPr>
          <w:rStyle w:val="FootnoteReference"/>
          <w:rFonts w:ascii="Arial" w:eastAsia="Yu Gothic UI" w:hAnsi="Arial" w:cs="Arial"/>
          <w:vertAlign w:val="superscript"/>
        </w:rPr>
        <w:footnoteRef/>
      </w:r>
      <w:r w:rsidRPr="00BE2FC9">
        <w:rPr>
          <w:rFonts w:ascii="Arial" w:eastAsia="Yu Gothic UI" w:hAnsi="Arial" w:cs="Arial"/>
          <w:i/>
          <w:iCs/>
        </w:rPr>
        <w:t xml:space="preserve"> See</w:t>
      </w:r>
      <w:r w:rsidRPr="00BE2FC9">
        <w:rPr>
          <w:rFonts w:ascii="Arial" w:eastAsia="Yu Gothic UI" w:hAnsi="Arial" w:cs="Arial"/>
        </w:rPr>
        <w:t xml:space="preserve"> </w:t>
      </w:r>
      <w:r w:rsidRPr="00BE2FC9">
        <w:rPr>
          <w:rFonts w:ascii="Arial" w:eastAsia="Yu Gothic UI" w:hAnsi="Arial" w:cs="Arial"/>
          <w:i/>
          <w:iCs/>
        </w:rPr>
        <w:t>People v. Cruciani</w:t>
      </w:r>
      <w:r w:rsidRPr="00BE2FC9">
        <w:rPr>
          <w:rFonts w:ascii="Arial" w:eastAsia="Yu Gothic UI" w:hAnsi="Arial" w:cs="Arial"/>
        </w:rPr>
        <w:t>, 63 Misc.3d 858 (2019).</w:t>
      </w:r>
    </w:p>
    <w:p w14:paraId="43007AFA" w14:textId="77777777" w:rsidR="00DD1E59" w:rsidRDefault="00DD1E59">
      <w:pPr>
        <w:spacing w:after="240"/>
        <w:jc w:val="both"/>
        <w:rPr>
          <w:rFonts w:ascii="Yu Gothic UI" w:eastAsia="Yu Gothic UI" w:cs="Yu Gothic UI"/>
          <w:sz w:val="28"/>
          <w:szCs w:val="2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59"/>
    <w:rsid w:val="00021A47"/>
    <w:rsid w:val="00031CB5"/>
    <w:rsid w:val="00057C51"/>
    <w:rsid w:val="00183B62"/>
    <w:rsid w:val="00211A2A"/>
    <w:rsid w:val="0022202C"/>
    <w:rsid w:val="00283F4E"/>
    <w:rsid w:val="002E512E"/>
    <w:rsid w:val="002F4089"/>
    <w:rsid w:val="003339D7"/>
    <w:rsid w:val="00347136"/>
    <w:rsid w:val="003F3EBD"/>
    <w:rsid w:val="00500E1B"/>
    <w:rsid w:val="00504F1B"/>
    <w:rsid w:val="00594BAB"/>
    <w:rsid w:val="005A1F7F"/>
    <w:rsid w:val="007736F3"/>
    <w:rsid w:val="007B2684"/>
    <w:rsid w:val="00803F8B"/>
    <w:rsid w:val="008042EA"/>
    <w:rsid w:val="00861F2A"/>
    <w:rsid w:val="00862719"/>
    <w:rsid w:val="008A1578"/>
    <w:rsid w:val="008C786D"/>
    <w:rsid w:val="009D2611"/>
    <w:rsid w:val="00A35AA0"/>
    <w:rsid w:val="00A37168"/>
    <w:rsid w:val="00AE48FE"/>
    <w:rsid w:val="00B8531B"/>
    <w:rsid w:val="00B92B77"/>
    <w:rsid w:val="00BE2FC9"/>
    <w:rsid w:val="00C11BB3"/>
    <w:rsid w:val="00C64A36"/>
    <w:rsid w:val="00C74E25"/>
    <w:rsid w:val="00CA6611"/>
    <w:rsid w:val="00D87488"/>
    <w:rsid w:val="00DD1E59"/>
    <w:rsid w:val="00EB1446"/>
    <w:rsid w:val="00ED034E"/>
    <w:rsid w:val="00EF11B0"/>
    <w:rsid w:val="00F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EFC9C6"/>
  <w14:defaultImageDpi w14:val="0"/>
  <w15:docId w15:val="{D99739DB-1BCF-415E-9E8E-AC134D58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Hyperlink">
    <w:name w:val="Hyperlink"/>
    <w:basedOn w:val="DefaultParagraphFont"/>
    <w:uiPriority w:val="99"/>
    <w:unhideWhenUsed/>
    <w:rsid w:val="00C11B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BB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1C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CB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766FD-9ADF-4BDD-A200-5668D3E8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414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Donnino</dc:creator>
  <cp:keywords/>
  <dc:description/>
  <cp:lastModifiedBy>Bill Donnino</cp:lastModifiedBy>
  <cp:revision>33</cp:revision>
  <cp:lastPrinted>2023-07-23T19:25:00Z</cp:lastPrinted>
  <dcterms:created xsi:type="dcterms:W3CDTF">2023-07-23T19:13:00Z</dcterms:created>
  <dcterms:modified xsi:type="dcterms:W3CDTF">2024-04-06T02:57:00Z</dcterms:modified>
</cp:coreProperties>
</file>