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1"/>
          <w:w w:val="100"/>
          <w:sz w:val="28"/>
          <w:vertAlign w:val="baseline"/>
          <w:lang w:val="en-US"/>
        </w:rPr>
      </w:pPr>
      <w:r>
        <w:rPr>
          <w:rFonts w:ascii="Arial" w:hAnsi="Arial" w:eastAsia="Arial"/>
          <w:b w:val="true"/>
          <w:color w:val="000000"/>
          <w:spacing w:val="1"/>
          <w:w w:val="100"/>
          <w:sz w:val="28"/>
          <w:vertAlign w:val="baseline"/>
          <w:lang w:val="en-US"/>
        </w:rPr>
        <w:t xml:space="preserve">CEMETERY DESECRATION IN THE SECOND DEGREE</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Penal Law § 145.22</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November 1, 1997)</w:t>
      </w:r>
    </w:p>
    <w:p>
      <w:pPr>
        <w:pageBreakBefore w:val="false"/>
        <w:spacing w:before="652"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Cemetery Desecration in the Second Degree.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cemetery desecration in the second degree when with intent to damage property of another person, and having no right to do so nor any reasonable ground to believe that he or she has such right, he or she damages any real or personal property maintained as a cemetery plot, grave, burial place or other place of interment of human remains.</w:t>
      </w:r>
    </w:p>
    <w:p>
      <w:pPr>
        <w:pageBreakBefore w:val="false"/>
        <w:spacing w:before="326"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 used in that definition has a special meaning:</w:t>
      </w:r>
    </w:p>
    <w:p>
      <w:pPr>
        <w:pageBreakBefore w:val="false"/>
        <w:spacing w:before="333" w:after="0" w:line="320"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a conscious objective or purpose. Thus, a person acts with intent to damage property of another person when his or her conscious objective or purpose is to do so.</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32"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19"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damaged real or personal property maintained as a cemetery plot, grave, burial place or other place of interment of human remains.</w:t>
      </w:r>
    </w:p>
    <w:p>
      <w:pPr>
        <w:pageBreakBefore w:val="false"/>
        <w:numPr>
          <w:ilvl w:val="0"/>
          <w:numId w:val="1"/>
        </w:numPr>
        <w:tabs>
          <w:tab w:val="clear" w:pos="720"/>
          <w:tab w:val="left" w:pos="1440"/>
        </w:tabs>
        <w:spacing w:before="332" w:after="0" w:line="321"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damage property of another person; and</w:t>
      </w:r>
    </w:p>
    <w:p>
      <w:pPr>
        <w:pageBreakBefore w:val="false"/>
        <w:numPr>
          <w:ilvl w:val="0"/>
          <w:numId w:val="1"/>
        </w:numPr>
        <w:tabs>
          <w:tab w:val="clear" w:pos="720"/>
          <w:tab w:val="left" w:pos="1440"/>
        </w:tabs>
        <w:spacing w:before="330" w:after="398" w:line="318" w:lineRule="exact"/>
        <w:ind w:right="0" w:left="1440" w:hanging="720"/>
        <w:jc w:val="both"/>
        <w:textAlignment w:val="baseline"/>
        <w:rPr>
          <w:rFonts w:ascii="Arial" w:hAnsi="Arial" w:eastAsia="Arial"/>
          <w:color w:val="000000"/>
          <w:spacing w:val="14"/>
          <w:w w:val="100"/>
          <w:sz w:val="28"/>
          <w:vertAlign w:val="baseline"/>
          <w:lang w:val="en-US"/>
        </w:rPr>
      </w:pPr>
      <w:r>
        <w:rPr>
          <w:rFonts w:ascii="Arial" w:hAnsi="Arial" w:eastAsia="Arial"/>
          <w:color w:val="000000"/>
          <w:spacing w:val="14"/>
          <w:w w:val="100"/>
          <w:sz w:val="28"/>
          <w:vertAlign w:val="baseline"/>
          <w:lang w:val="en-US"/>
        </w:rPr>
        <w:t xml:space="preserve">That the defendant had no right to cause such</w:t>
      </w:r>
    </w:p>
    <w:p>
      <w:pPr>
        <w:pageBreakBefore w:val="false"/>
        <w:spacing w:before="256" w:after="0" w:line="276" w:lineRule="exact"/>
        <w:ind w:right="0" w:left="144" w:firstLine="0"/>
        <w:jc w:val="left"/>
        <w:textAlignment w:val="baseline"/>
        <w:rPr>
          <w:rFonts w:ascii="Times New Roman" w:hAnsi="Times New Roman" w:eastAsia="Times New Roman"/>
          <w:color w:val="000000"/>
          <w:spacing w:val="-1"/>
          <w:w w:val="100"/>
          <w:sz w:val="14"/>
          <w:vertAlign w:val="superscript"/>
          <w:lang w:val="en-US"/>
        </w:rPr>
      </w:pPr>
      <w:r>
        <w:pict>
          <v:line strokeweight="0.95pt" strokecolor="#000000" from="108pt,693.85pt" to="252.05pt,693.85pt" style="position:absolute;mso-position-horizontal-relative:page;mso-position-vertical-relative:page;">
            <v:stroke dashstyle="solid"/>
          </v:line>
        </w:pict>
      </w:r>
      <w:r>
        <w:rPr>
          <w:rFonts w:ascii="Times New Roman" w:hAnsi="Times New Roman" w:eastAsia="Times New Roman"/>
          <w:color w:val="000000"/>
          <w:spacing w:val="-1"/>
          <w:w w:val="100"/>
          <w:sz w:val="14"/>
          <w:vertAlign w:val="superscript"/>
          <w:lang w:val="en-US"/>
        </w:rPr>
        <w:t xml:space="preserve">1</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15.05(1).</w:t>
      </w:r>
    </w:p>
    <w:p>
      <w:pPr>
        <w:sectPr>
          <w:type w:val="nextPage"/>
          <w:pgSz w:w="12240" w:h="15840" w:orient="portrait"/>
          <w:pgMar w:bottom="1004" w:top="1440" w:right="2140" w:left="2160" w:header="720" w:footer="720"/>
          <w:titlePg w:val="false"/>
          <w:textDirection w:val="lrTb"/>
        </w:sectPr>
      </w:pPr>
    </w:p>
    <w:p>
      <w:pPr>
        <w:pageBreakBefore w:val="false"/>
        <w:spacing w:before="1" w:after="0" w:line="327"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damage nor any reasonable ground to believe he/she had such right.</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9425"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9425" w:line="324" w:lineRule="exact"/>
        <w:sectPr>
          <w:type w:val="nextPage"/>
          <w:pgSz w:w="12240" w:h="15840" w:orient="portrait"/>
          <w:pgMar w:bottom="1024" w:top="1440" w:right="2145" w:left="2155"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color w:val="000000"/>
          <w:spacing w:val="16"/>
          <w:w w:val="100"/>
          <w:sz w:val="26"/>
          <w:vertAlign w:val="baseline"/>
          <w:lang w:val="en-US"/>
        </w:rPr>
      </w:pPr>
      <w:r>
        <w:rPr>
          <w:rFonts w:ascii="Arial" w:hAnsi="Arial" w:eastAsia="Arial"/>
          <w:color w:val="000000"/>
          <w:spacing w:val="16"/>
          <w:w w:val="100"/>
          <w:sz w:val="26"/>
          <w:vertAlign w:val="baseline"/>
          <w:lang w:val="en-US"/>
        </w:rPr>
        <w:t xml:space="preserve">145-2</w:t>
      </w:r>
    </w:p>
    <w:sectPr>
      <w:type w:val="continuous"/>
      <w:pgSz w:w="12240" w:h="15840" w:orient="portrait"/>
      <w:pgMar w:bottom="1024" w:top="144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