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A WITNESS</w:t>
        <w:br/>
      </w:r>
      <w:r>
        <w:rPr>
          <w:rFonts w:ascii="Arial" w:hAnsi="Arial" w:eastAsia="Arial"/>
          <w:b w:val="true"/>
          <w:strike w:val="false"/>
          <w:color w:val="000000"/>
          <w:spacing w:val="0"/>
          <w:w w:val="100"/>
          <w:sz w:val="28"/>
          <w:vertAlign w:val="baseline"/>
          <w:lang w:val="en-US"/>
        </w:rPr>
        <w:t xml:space="preserve">IN THE THIRD DEGREE</w:t>
        <w:br/>
      </w:r>
      <w:r>
        <w:rPr>
          <w:rFonts w:ascii="Arial" w:hAnsi="Arial" w:eastAsia="Arial"/>
          <w:b w:val="true"/>
          <w:strike w:val="false"/>
          <w:color w:val="000000"/>
          <w:spacing w:val="0"/>
          <w:w w:val="100"/>
          <w:sz w:val="28"/>
          <w:vertAlign w:val="baseline"/>
          <w:lang w:val="en-US"/>
        </w:rPr>
        <w:t xml:space="preserve">(Compelling Witness to Swear Falsely)</w:t>
        <w:br/>
      </w:r>
      <w:r>
        <w:rPr>
          <w:rFonts w:ascii="Arial" w:hAnsi="Arial" w:eastAsia="Arial"/>
          <w:b w:val="true"/>
          <w:strike w:val="false"/>
          <w:color w:val="000000"/>
          <w:spacing w:val="0"/>
          <w:w w:val="100"/>
          <w:sz w:val="28"/>
          <w:vertAlign w:val="baseline"/>
          <w:lang w:val="en-US"/>
        </w:rPr>
        <w:t xml:space="preserve">Penal Law § 215.11(2)</w:t>
        <w:br/>
      </w:r>
      <w:r>
        <w:rPr>
          <w:rFonts w:ascii="Arial" w:hAnsi="Arial" w:eastAsia="Arial"/>
          <w:b w:val="true"/>
          <w:strike w:val="false"/>
          <w:color w:val="000000"/>
          <w:spacing w:val="0"/>
          <w:w w:val="100"/>
          <w:sz w:val="28"/>
          <w:vertAlign w:val="baseline"/>
          <w:lang w:val="en-US"/>
        </w:rPr>
        <w:t xml:space="preserve">(Committed on or after Sept. 1, 1982)</w:t>
      </w:r>
    </w:p>
    <w:p>
      <w:pPr>
        <w:pageBreakBefore w:val="false"/>
        <w:spacing w:before="32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Tampering with a Witness in the Third Degree.</w:t>
      </w:r>
    </w:p>
    <w:p>
      <w:pPr>
        <w:pageBreakBefore w:val="false"/>
        <w:spacing w:before="310" w:after="0" w:line="326"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Tampering with a Witness in the Third Degree when, knowing that a person is about to be called as a witness in a criminal proceeding, he or she wrongfully compels or attempts to compel such person to swear falsely by means of instilling in him or her a fear that the actor will cause physical injury to such person or another person.</w:t>
      </w:r>
    </w:p>
    <w:p>
      <w:pPr>
        <w:pageBreakBefore w:val="false"/>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0"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CRIMINAL PROCEEDING means any proceeding which (a) constitutes a part of a criminal action or (b) occurs in a criminal court and is related to a prospective, pending or completed criminal action, either of this state or of any other jurisdiction, or involves a criminal investigation.</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15"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5" w:after="662"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spacing w:before="256"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626.65pt" to="252.05pt,626.6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CPL 1.20(18). The term “criminal action,” used in the definition of “criminal proceeding,” is defined in CPL 1.20(16), and that definition in turn employs terms that also are defined in CPL 1.20. When in issue, these definitions should be provided.</w:t>
      </w:r>
    </w:p>
    <w:p>
      <w:pPr>
        <w:pageBreakBefore w:val="false"/>
        <w:spacing w:before="240" w:after="0" w:line="277" w:lineRule="exact"/>
        <w:ind w:right="0" w:left="720" w:firstLine="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2</w:t>
      </w:r>
      <w:r>
        <w:rPr>
          <w:rFonts w:ascii="Arial" w:hAnsi="Arial" w:eastAsia="Arial"/>
          <w:strike w:val="false"/>
          <w:color w:val="000000"/>
          <w:spacing w:val="-3"/>
          <w:w w:val="100"/>
          <w:sz w:val="24"/>
          <w:vertAlign w:val="baseline"/>
          <w:lang w:val="en-US"/>
        </w:rPr>
        <w:t xml:space="preserve"> Penal Law § 10.00(9); </w:t>
      </w:r>
      <w:r>
        <w:rPr>
          <w:rFonts w:ascii="Arial" w:hAnsi="Arial" w:eastAsia="Arial"/>
          <w:i w:val="true"/>
          <w:strike w:val="false"/>
          <w:color w:val="000000"/>
          <w:spacing w:val="-3"/>
          <w:w w:val="100"/>
          <w:sz w:val="24"/>
          <w:vertAlign w:val="baseline"/>
          <w:lang w:val="en-US"/>
        </w:rPr>
        <w:t xml:space="preserve">See People v. Chiddick</w:t>
      </w:r>
      <w:r>
        <w:rPr>
          <w:rFonts w:ascii="Arial" w:hAnsi="Arial" w:eastAsia="Arial"/>
          <w:strike w:val="false"/>
          <w:color w:val="000000"/>
          <w:spacing w:val="-3"/>
          <w:w w:val="100"/>
          <w:sz w:val="24"/>
          <w:vertAlign w:val="baseline"/>
          <w:lang w:val="en-US"/>
        </w:rPr>
        <w:t xml:space="preserve">, 8 NY3d 445 (2007).</w:t>
      </w:r>
    </w:p>
    <w:p>
      <w:pPr>
        <w:sectPr>
          <w:type w:val="nextPage"/>
          <w:pgSz w:w="12240" w:h="15840" w:orient="portrait"/>
          <w:pgMar w:bottom="1004" w:top="1440" w:right="2140" w:left="2160" w:header="720" w:footer="720"/>
          <w:titlePg w:val="false"/>
          <w:textDirection w:val="lrTb"/>
        </w:sectPr>
      </w:pPr>
    </w:p>
    <w:p>
      <w:pPr>
        <w:pageBreakBefore w:val="false"/>
        <w:numPr>
          <w:ilvl w:val="0"/>
          <w:numId w:val="1"/>
        </w:numPr>
        <w:tabs>
          <w:tab w:val="clear" w:pos="720"/>
          <w:tab w:val="left" w:pos="1440"/>
        </w:tabs>
        <w:spacing w:before="19"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about to be called as a witness in a criminal proceeding;</w:t>
      </w:r>
    </w:p>
    <w:p>
      <w:pPr>
        <w:pageBreakBefore w:val="false"/>
        <w:numPr>
          <w:ilvl w:val="0"/>
          <w:numId w:val="1"/>
        </w:numPr>
        <w:tabs>
          <w:tab w:val="clear" w:pos="720"/>
          <w:tab w:val="left" w:pos="1440"/>
        </w:tabs>
        <w:spacing w:before="327" w:after="0" w:line="323"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that date, in the county of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the defendant,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wrongfully compelled or attempted to compel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to swear falsely by means of instilling in him/her a fear that the defendant would cause physical injury to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or another person; and</w:t>
      </w:r>
    </w:p>
    <w:p>
      <w:pPr>
        <w:pageBreakBefore w:val="false"/>
        <w:numPr>
          <w:ilvl w:val="0"/>
          <w:numId w:val="1"/>
        </w:numPr>
        <w:tabs>
          <w:tab w:val="clear" w:pos="720"/>
          <w:tab w:val="left" w:pos="1440"/>
        </w:tabs>
        <w:spacing w:before="323"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 that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was about to be called as a witness in such criminal proceeding.</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9" w:after="588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9" w:after="5880" w:line="324" w:lineRule="exact"/>
        <w:sectPr>
          <w:type w:val="nextPage"/>
          <w:pgSz w:w="12240" w:h="15840" w:orient="portrait"/>
          <w:pgMar w:bottom="1024" w:top="1420" w:right="2140" w:left="2160"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w:t>
      </w:r>
    </w:p>
    <w:sectPr>
      <w:type w:val="continuous"/>
      <w:pgSz w:w="12240" w:h="15840" w:orient="portrait"/>
      <w:pgMar w:bottom="1024" w:top="142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