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8050" w14:textId="77777777" w:rsidR="00CA0DC0" w:rsidRPr="00F313A2" w:rsidRDefault="00CA0D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3A2">
        <w:rPr>
          <w:rFonts w:ascii="Arial" w:hAnsi="Arial" w:cs="Arial"/>
          <w:b/>
          <w:bCs/>
          <w:sz w:val="28"/>
          <w:szCs w:val="28"/>
        </w:rPr>
        <w:t xml:space="preserve">AGGRAVATED UNLICENSED OPERATION OF A </w:t>
      </w:r>
    </w:p>
    <w:p w14:paraId="7CFD668F" w14:textId="77777777" w:rsidR="00CA0DC0" w:rsidRPr="00F313A2" w:rsidRDefault="00CA0D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3A2">
        <w:rPr>
          <w:rFonts w:ascii="Arial" w:hAnsi="Arial" w:cs="Arial"/>
          <w:b/>
          <w:bCs/>
          <w:sz w:val="28"/>
          <w:szCs w:val="28"/>
        </w:rPr>
        <w:t>MOTOR VEHICLE IN THE THIRD DEGREE</w:t>
      </w:r>
    </w:p>
    <w:p w14:paraId="20547290" w14:textId="7D3115B9" w:rsidR="00CA0DC0" w:rsidRPr="00F313A2" w:rsidRDefault="00CA0D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3A2">
        <w:rPr>
          <w:rFonts w:ascii="Arial" w:hAnsi="Arial" w:cs="Arial"/>
          <w:b/>
          <w:bCs/>
          <w:sz w:val="28"/>
          <w:szCs w:val="28"/>
        </w:rPr>
        <w:t>Vehicle and Traffic Law</w:t>
      </w:r>
      <w:r w:rsidR="00F313A2">
        <w:rPr>
          <w:rFonts w:ascii="Arial" w:hAnsi="Arial" w:cs="Arial"/>
          <w:b/>
          <w:bCs/>
          <w:sz w:val="28"/>
          <w:szCs w:val="28"/>
        </w:rPr>
        <w:t xml:space="preserve"> §</w:t>
      </w:r>
      <w:r w:rsidRPr="00F313A2">
        <w:rPr>
          <w:rFonts w:ascii="Arial" w:hAnsi="Arial" w:cs="Arial"/>
          <w:b/>
          <w:bCs/>
          <w:sz w:val="28"/>
          <w:szCs w:val="28"/>
        </w:rPr>
        <w:t xml:space="preserve"> 511(1)(a)</w:t>
      </w:r>
    </w:p>
    <w:p w14:paraId="62BBC677" w14:textId="77777777" w:rsidR="00CA0DC0" w:rsidRPr="00F313A2" w:rsidRDefault="00CA0DC0">
      <w:pPr>
        <w:jc w:val="center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b/>
          <w:bCs/>
          <w:sz w:val="28"/>
          <w:szCs w:val="28"/>
        </w:rPr>
        <w:t>(Committed on or after April 1, 1992</w:t>
      </w:r>
      <w:r w:rsidRPr="00F313A2">
        <w:rPr>
          <w:rFonts w:ascii="Arial" w:hAnsi="Arial" w:cs="Arial"/>
          <w:sz w:val="28"/>
          <w:szCs w:val="28"/>
        </w:rPr>
        <w:t>)</w:t>
      </w:r>
    </w:p>
    <w:p w14:paraId="58B9C05C" w14:textId="0AF9A6BE" w:rsidR="00CA0DC0" w:rsidRPr="00F313A2" w:rsidRDefault="00CA0DC0">
      <w:pPr>
        <w:jc w:val="center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b/>
          <w:bCs/>
          <w:sz w:val="28"/>
          <w:szCs w:val="28"/>
        </w:rPr>
        <w:t>(Revised Jan</w:t>
      </w:r>
      <w:r w:rsidR="00F313A2">
        <w:rPr>
          <w:rFonts w:ascii="Arial" w:hAnsi="Arial" w:cs="Arial"/>
          <w:b/>
          <w:bCs/>
          <w:sz w:val="28"/>
          <w:szCs w:val="28"/>
        </w:rPr>
        <w:t>.</w:t>
      </w:r>
      <w:r w:rsidRPr="00F313A2">
        <w:rPr>
          <w:rFonts w:ascii="Arial" w:hAnsi="Arial" w:cs="Arial"/>
          <w:b/>
          <w:bCs/>
          <w:sz w:val="28"/>
          <w:szCs w:val="28"/>
        </w:rPr>
        <w:t xml:space="preserve"> 2008)</w:t>
      </w:r>
      <w:r w:rsidRPr="00F313A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</w:p>
    <w:p w14:paraId="6915704C" w14:textId="77777777" w:rsidR="00CA0DC0" w:rsidRPr="00F313A2" w:rsidRDefault="00CA0DC0">
      <w:pPr>
        <w:ind w:firstLine="5760"/>
        <w:rPr>
          <w:rFonts w:ascii="Arial" w:hAnsi="Arial" w:cs="Arial"/>
          <w:sz w:val="28"/>
          <w:szCs w:val="28"/>
        </w:rPr>
      </w:pPr>
    </w:p>
    <w:p w14:paraId="7681FC82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The (</w:t>
      </w:r>
      <w:r w:rsidRPr="00F313A2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F313A2">
        <w:rPr>
          <w:rFonts w:ascii="Arial" w:hAnsi="Arial" w:cs="Arial"/>
          <w:sz w:val="28"/>
          <w:szCs w:val="28"/>
        </w:rPr>
        <w:t>) count is Aggravated Unlicensed Operation of a Motor Vehicle in the Third Degree.</w:t>
      </w:r>
    </w:p>
    <w:p w14:paraId="73C0EC74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4B3C0744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Under our law a person is guilty of Aggravated Unlicensed Operation of a Motor Vehicle in the Third Degree when such person operates a motor vehicle upon a public highway while knowing or having reason to know that his or her license or privilege of operating such motor vehicle in this state or privilege of obtaining a license to operate such motor vehicle issued by the commissioner is suspended, revoked or otherwise withdrawn by the commissioner.</w:t>
      </w:r>
      <w:r w:rsidRPr="00F313A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r w:rsidRPr="00F313A2">
        <w:rPr>
          <w:rFonts w:ascii="Arial" w:hAnsi="Arial" w:cs="Arial"/>
          <w:sz w:val="28"/>
          <w:szCs w:val="28"/>
        </w:rPr>
        <w:t xml:space="preserve">  </w:t>
      </w:r>
    </w:p>
    <w:p w14:paraId="58EF8F8C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7962D183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5F0C7EC2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7D67AF2A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MOTOR VEHICLE means every vehicle operated or driven upon a public highway which is propelled by any power other than muscular power.</w:t>
      </w:r>
      <w:r w:rsidRPr="00F313A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bookmarkStart w:id="1" w:name="QuickMark"/>
      <w:bookmarkEnd w:id="1"/>
    </w:p>
    <w:p w14:paraId="0DB7E488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62C6FC10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To OPERATE a motor vehicle means to drive it.</w:t>
      </w:r>
    </w:p>
    <w:p w14:paraId="06C0D6AB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  <w:sectPr w:rsidR="00CA0DC0" w:rsidRPr="00F313A2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2EF82455" w14:textId="77777777" w:rsidR="00CA0DC0" w:rsidRPr="00F313A2" w:rsidRDefault="00CA0DC0">
      <w:pPr>
        <w:ind w:left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lastRenderedPageBreak/>
        <w:t>[NOTE: Add the following if there is an issue as to operation:</w:t>
      </w:r>
    </w:p>
    <w:p w14:paraId="00968BED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2A82BBAC" w14:textId="77777777" w:rsidR="00CA0DC0" w:rsidRPr="00F313A2" w:rsidRDefault="00CA0DC0">
      <w:pPr>
        <w:ind w:left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A person also OPERATES a motor vehicle when such person is sitting behind the wheel of a motor vehicle for the purpose of placing the vehicle in motion, and when either the motor vehicle is moving, or even if it is not moving, the engine is running.</w:t>
      </w:r>
      <w:r w:rsidRPr="00F313A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4"/>
      </w:r>
      <w:r w:rsidRPr="00F313A2">
        <w:rPr>
          <w:rFonts w:ascii="Arial" w:hAnsi="Arial" w:cs="Arial"/>
          <w:sz w:val="28"/>
          <w:szCs w:val="28"/>
        </w:rPr>
        <w:t>]</w:t>
      </w:r>
    </w:p>
    <w:p w14:paraId="74666E47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18A1995C" w14:textId="168591B5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In order for you to find the defendant guilty of this crime, the People</w:t>
      </w:r>
      <w:r w:rsidR="00F313A2">
        <w:rPr>
          <w:rFonts w:ascii="Arial" w:hAnsi="Arial" w:cs="Arial"/>
          <w:sz w:val="28"/>
          <w:szCs w:val="28"/>
        </w:rPr>
        <w:t xml:space="preserve"> </w:t>
      </w:r>
      <w:r w:rsidRPr="00F313A2">
        <w:rPr>
          <w:rFonts w:ascii="Arial" w:hAnsi="Arial" w:cs="Arial"/>
          <w:sz w:val="28"/>
          <w:szCs w:val="28"/>
        </w:rPr>
        <w:t>are required to prove, from all of the evidence in the case beyond a reasonable doubt, each of the following two elements:</w:t>
      </w:r>
    </w:p>
    <w:p w14:paraId="0A852E86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325684D3" w14:textId="77777777" w:rsidR="00CA0DC0" w:rsidRPr="00F313A2" w:rsidRDefault="00CA0DC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1.</w:t>
      </w:r>
      <w:r w:rsidRPr="00F313A2">
        <w:rPr>
          <w:rFonts w:ascii="Arial" w:hAnsi="Arial" w:cs="Arial"/>
          <w:sz w:val="28"/>
          <w:szCs w:val="28"/>
        </w:rPr>
        <w:tab/>
        <w:t>That on or about (</w:t>
      </w:r>
      <w:r w:rsidRPr="00F313A2">
        <w:rPr>
          <w:rFonts w:ascii="Arial" w:hAnsi="Arial" w:cs="Arial"/>
          <w:i/>
          <w:iCs/>
          <w:sz w:val="28"/>
          <w:szCs w:val="28"/>
        </w:rPr>
        <w:t>date</w:t>
      </w:r>
      <w:r w:rsidRPr="00F313A2">
        <w:rPr>
          <w:rFonts w:ascii="Arial" w:hAnsi="Arial" w:cs="Arial"/>
          <w:sz w:val="28"/>
          <w:szCs w:val="28"/>
        </w:rPr>
        <w:t>), in the county of (</w:t>
      </w:r>
      <w:r w:rsidRPr="00F313A2">
        <w:rPr>
          <w:rFonts w:ascii="Arial" w:hAnsi="Arial" w:cs="Arial"/>
          <w:i/>
          <w:iCs/>
          <w:sz w:val="28"/>
          <w:szCs w:val="28"/>
        </w:rPr>
        <w:t>county</w:t>
      </w:r>
      <w:r w:rsidRPr="00F313A2">
        <w:rPr>
          <w:rFonts w:ascii="Arial" w:hAnsi="Arial" w:cs="Arial"/>
          <w:sz w:val="28"/>
          <w:szCs w:val="28"/>
        </w:rPr>
        <w:t>), the defendant (</w:t>
      </w:r>
      <w:r w:rsidRPr="00F313A2">
        <w:rPr>
          <w:rFonts w:ascii="Arial" w:hAnsi="Arial" w:cs="Arial"/>
          <w:i/>
          <w:iCs/>
          <w:sz w:val="28"/>
          <w:szCs w:val="28"/>
        </w:rPr>
        <w:t>defendant</w:t>
      </w:r>
      <w:r w:rsidRPr="00F313A2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F313A2">
        <w:rPr>
          <w:rFonts w:ascii="Arial" w:hAnsi="Arial" w:cs="Arial"/>
          <w:i/>
          <w:iCs/>
          <w:sz w:val="28"/>
          <w:szCs w:val="28"/>
        </w:rPr>
        <w:t>s name</w:t>
      </w:r>
      <w:r w:rsidRPr="00F313A2">
        <w:rPr>
          <w:rFonts w:ascii="Arial" w:hAnsi="Arial" w:cs="Arial"/>
          <w:sz w:val="28"/>
          <w:szCs w:val="28"/>
        </w:rPr>
        <w:t>) operated a motor vehicle on a public highway; and</w:t>
      </w:r>
    </w:p>
    <w:p w14:paraId="3C326AB2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7533F28C" w14:textId="77777777" w:rsidR="00CA0DC0" w:rsidRPr="00F313A2" w:rsidRDefault="00CA0DC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 xml:space="preserve">2. </w:t>
      </w:r>
      <w:r w:rsidRPr="00F313A2">
        <w:rPr>
          <w:rFonts w:ascii="Arial" w:hAnsi="Arial" w:cs="Arial"/>
          <w:sz w:val="28"/>
          <w:szCs w:val="28"/>
        </w:rPr>
        <w:tab/>
        <w:t>That the defendant did so while knowing or having reason to know that his/her license or privilege of operating such motor vehicle in this state or privilege of obtaining a license to operate such motor vehicle issued by the commissioner is suspended, revoked or otherwise withdrawn by the commissioner.</w:t>
      </w:r>
    </w:p>
    <w:p w14:paraId="64ECD46D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6C9E4544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0ED44295" w14:textId="77777777" w:rsidR="00CA0DC0" w:rsidRPr="00F313A2" w:rsidRDefault="00CA0DC0">
      <w:pPr>
        <w:jc w:val="both"/>
        <w:rPr>
          <w:rFonts w:ascii="Arial" w:hAnsi="Arial" w:cs="Arial"/>
          <w:sz w:val="28"/>
          <w:szCs w:val="28"/>
        </w:rPr>
      </w:pPr>
    </w:p>
    <w:p w14:paraId="000B11CB" w14:textId="77777777" w:rsidR="00CA0DC0" w:rsidRPr="00F313A2" w:rsidRDefault="00CA0D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13A2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43B64D0C" w14:textId="77777777" w:rsidR="00CA0DC0" w:rsidRPr="00F313A2" w:rsidRDefault="00CA0DC0">
      <w:pPr>
        <w:rPr>
          <w:rFonts w:ascii="Arial" w:hAnsi="Arial" w:cs="Arial"/>
          <w:sz w:val="28"/>
          <w:szCs w:val="28"/>
        </w:rPr>
      </w:pPr>
    </w:p>
    <w:sectPr w:rsidR="00CA0DC0" w:rsidRPr="00F313A2" w:rsidSect="00CA0DC0"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46A6" w14:textId="77777777" w:rsidR="00CA0DC0" w:rsidRDefault="00CA0DC0" w:rsidP="00CA0DC0">
      <w:r>
        <w:separator/>
      </w:r>
    </w:p>
  </w:endnote>
  <w:endnote w:type="continuationSeparator" w:id="0">
    <w:p w14:paraId="194CE415" w14:textId="77777777" w:rsidR="00CA0DC0" w:rsidRDefault="00CA0DC0" w:rsidP="00C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96F5" w14:textId="77777777" w:rsidR="00CA0DC0" w:rsidRDefault="00CA0DC0" w:rsidP="00CA0DC0">
      <w:r>
        <w:separator/>
      </w:r>
    </w:p>
  </w:footnote>
  <w:footnote w:type="continuationSeparator" w:id="0">
    <w:p w14:paraId="3996DB68" w14:textId="77777777" w:rsidR="00CA0DC0" w:rsidRDefault="00CA0DC0" w:rsidP="00CA0DC0">
      <w:r>
        <w:continuationSeparator/>
      </w:r>
    </w:p>
  </w:footnote>
  <w:footnote w:id="1">
    <w:p w14:paraId="120886A4" w14:textId="7C5DD7A6" w:rsidR="00CA0DC0" w:rsidRPr="00F313A2" w:rsidRDefault="00CA0DC0" w:rsidP="00F313A2">
      <w:pPr>
        <w:spacing w:after="240"/>
        <w:ind w:firstLine="720"/>
        <w:jc w:val="both"/>
        <w:rPr>
          <w:rFonts w:ascii="Arial" w:hAnsi="Arial" w:cs="Arial"/>
        </w:rPr>
      </w:pPr>
      <w:r w:rsidRPr="00F313A2">
        <w:rPr>
          <w:rStyle w:val="FootnoteReference"/>
          <w:rFonts w:ascii="Arial" w:hAnsi="Arial" w:cs="Arial"/>
          <w:vertAlign w:val="superscript"/>
        </w:rPr>
        <w:footnoteRef/>
      </w:r>
      <w:r w:rsidRPr="00F313A2">
        <w:rPr>
          <w:rFonts w:ascii="Arial" w:hAnsi="Arial" w:cs="Arial"/>
        </w:rPr>
        <w:t xml:space="preserve">     The purpose of the revision was to provide a clearer definition of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operates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by removing the language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for the purpose of placing it in operation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and replacing such language with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for the purpose of placing the vehicle in motion.</w:t>
      </w:r>
      <w:r w:rsidRPr="00F313A2">
        <w:rPr>
          <w:rFonts w:ascii="Arial" w:hAnsi="Arial" w:cs="Arial"/>
          <w:i/>
          <w:iCs/>
        </w:rPr>
        <w:sym w:font="WP TypographicSymbols" w:char="0040"/>
      </w:r>
      <w:r w:rsidRPr="00F313A2">
        <w:rPr>
          <w:rFonts w:ascii="Arial" w:hAnsi="Arial" w:cs="Arial"/>
          <w:i/>
          <w:iCs/>
        </w:rPr>
        <w:t xml:space="preserve">  See People v Alamo</w:t>
      </w:r>
      <w:r w:rsidRPr="00F313A2">
        <w:rPr>
          <w:rFonts w:ascii="Arial" w:hAnsi="Arial" w:cs="Arial"/>
        </w:rPr>
        <w:t xml:space="preserve">, 34 NY2d 453, 458 (1974); </w:t>
      </w:r>
      <w:r w:rsidRPr="00F313A2">
        <w:rPr>
          <w:rFonts w:ascii="Arial" w:hAnsi="Arial" w:cs="Arial"/>
          <w:i/>
          <w:iCs/>
        </w:rPr>
        <w:t>People v Marriott</w:t>
      </w:r>
      <w:r w:rsidRPr="00F313A2">
        <w:rPr>
          <w:rFonts w:ascii="Arial" w:hAnsi="Arial" w:cs="Arial"/>
        </w:rPr>
        <w:t xml:space="preserve">, 37 AD2d 868 (3d Dept. 1971); </w:t>
      </w:r>
      <w:r w:rsidRPr="00F313A2">
        <w:rPr>
          <w:rFonts w:ascii="Arial" w:hAnsi="Arial" w:cs="Arial"/>
          <w:i/>
          <w:iCs/>
        </w:rPr>
        <w:t>People v. O'Connor,</w:t>
      </w:r>
      <w:r w:rsidRPr="00F313A2">
        <w:rPr>
          <w:rFonts w:ascii="Arial" w:hAnsi="Arial" w:cs="Arial"/>
        </w:rPr>
        <w:t xml:space="preserve"> 159 Misc.2d 1072, 1074-1075 (Dist.</w:t>
      </w:r>
      <w:r w:rsidR="009F54FD">
        <w:rPr>
          <w:rFonts w:ascii="Arial" w:hAnsi="Arial" w:cs="Arial"/>
        </w:rPr>
        <w:t xml:space="preserve"> </w:t>
      </w:r>
      <w:bookmarkStart w:id="0" w:name="_GoBack"/>
      <w:bookmarkEnd w:id="0"/>
      <w:r w:rsidRPr="00F313A2">
        <w:rPr>
          <w:rFonts w:ascii="Arial" w:hAnsi="Arial" w:cs="Arial"/>
        </w:rPr>
        <w:t xml:space="preserve">Ct., Suffolk, 1994). </w:t>
      </w:r>
      <w:r w:rsidRPr="00F313A2">
        <w:rPr>
          <w:rFonts w:ascii="Arial" w:hAnsi="Arial" w:cs="Arial"/>
          <w:i/>
          <w:iCs/>
        </w:rPr>
        <w:t>See also</w:t>
      </w:r>
      <w:r w:rsidRPr="00F313A2">
        <w:rPr>
          <w:rFonts w:ascii="Arial" w:hAnsi="Arial" w:cs="Arial"/>
        </w:rPr>
        <w:t xml:space="preserve"> </w:t>
      </w:r>
      <w:r w:rsidRPr="00F313A2">
        <w:rPr>
          <w:rFonts w:ascii="Arial" w:hAnsi="Arial" w:cs="Arial"/>
          <w:i/>
          <w:iCs/>
        </w:rPr>
        <w:t>People v. Prescott</w:t>
      </w:r>
      <w:r w:rsidRPr="00F313A2">
        <w:rPr>
          <w:rFonts w:ascii="Arial" w:hAnsi="Arial" w:cs="Arial"/>
        </w:rPr>
        <w:t>, 95 NY2d 655, 662 (2001).</w:t>
      </w:r>
    </w:p>
  </w:footnote>
  <w:footnote w:id="2">
    <w:p w14:paraId="6C2202EA" w14:textId="77777777" w:rsidR="00CA0DC0" w:rsidRPr="00F313A2" w:rsidRDefault="00CA0DC0" w:rsidP="00F313A2">
      <w:pPr>
        <w:spacing w:after="240"/>
        <w:ind w:firstLine="720"/>
        <w:jc w:val="both"/>
        <w:rPr>
          <w:rFonts w:ascii="Arial" w:hAnsi="Arial" w:cs="Arial"/>
        </w:rPr>
      </w:pPr>
      <w:r w:rsidRPr="00F313A2">
        <w:rPr>
          <w:rStyle w:val="FootnoteReference"/>
          <w:rFonts w:ascii="Arial" w:hAnsi="Arial" w:cs="Arial"/>
          <w:vertAlign w:val="superscript"/>
        </w:rPr>
        <w:footnoteRef/>
      </w:r>
      <w:r w:rsidRPr="00F313A2">
        <w:rPr>
          <w:rFonts w:ascii="Arial" w:hAnsi="Arial" w:cs="Arial"/>
        </w:rPr>
        <w:t xml:space="preserve">   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Commissioner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is defined as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the commissioner of motor vehicles of this state.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 VTL </w:t>
      </w:r>
      <w:r w:rsidRPr="00F313A2">
        <w:rPr>
          <w:rFonts w:ascii="Arial" w:hAnsi="Arial" w:cs="Arial"/>
        </w:rPr>
        <w:sym w:font="WP TypographicSymbols" w:char="0027"/>
      </w:r>
      <w:r w:rsidRPr="00F313A2">
        <w:rPr>
          <w:rFonts w:ascii="Arial" w:hAnsi="Arial" w:cs="Arial"/>
        </w:rPr>
        <w:t xml:space="preserve"> 108.</w:t>
      </w:r>
    </w:p>
  </w:footnote>
  <w:footnote w:id="3">
    <w:p w14:paraId="6FD6B3D4" w14:textId="77777777" w:rsidR="00CA0DC0" w:rsidRPr="00F313A2" w:rsidRDefault="00CA0DC0" w:rsidP="00F313A2">
      <w:pPr>
        <w:spacing w:after="240"/>
        <w:ind w:firstLine="720"/>
        <w:jc w:val="both"/>
        <w:rPr>
          <w:rFonts w:ascii="Arial" w:hAnsi="Arial" w:cs="Arial"/>
        </w:rPr>
      </w:pPr>
      <w:r w:rsidRPr="00F313A2">
        <w:rPr>
          <w:rStyle w:val="FootnoteReference"/>
          <w:rFonts w:ascii="Arial" w:hAnsi="Arial" w:cs="Arial"/>
          <w:vertAlign w:val="superscript"/>
        </w:rPr>
        <w:footnoteRef/>
      </w:r>
      <w:r w:rsidRPr="00F313A2">
        <w:rPr>
          <w:rFonts w:ascii="Arial" w:hAnsi="Arial" w:cs="Arial"/>
        </w:rPr>
        <w:t xml:space="preserve">    The term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motor vehicle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is defined in VTL </w:t>
      </w:r>
      <w:r w:rsidRPr="00F313A2">
        <w:rPr>
          <w:rFonts w:ascii="Arial" w:hAnsi="Arial" w:cs="Arial"/>
        </w:rPr>
        <w:sym w:font="WP TypographicSymbols" w:char="0027"/>
      </w:r>
      <w:r w:rsidRPr="00F313A2">
        <w:rPr>
          <w:rFonts w:ascii="Arial" w:hAnsi="Arial" w:cs="Arial"/>
        </w:rPr>
        <w:t xml:space="preserve"> 125. That definition contains exceptions which are not set forth in the text of this charge. The term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public highway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appearing the definition of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motor vehicle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is itself separately defined in VTL </w:t>
      </w:r>
      <w:r w:rsidRPr="00F313A2">
        <w:rPr>
          <w:rFonts w:ascii="Arial" w:hAnsi="Arial" w:cs="Arial"/>
        </w:rPr>
        <w:sym w:font="WP TypographicSymbols" w:char="0027"/>
      </w:r>
      <w:r w:rsidRPr="00F313A2">
        <w:rPr>
          <w:rFonts w:ascii="Arial" w:hAnsi="Arial" w:cs="Arial"/>
        </w:rPr>
        <w:t> 134 and the terms within that definition are also separately defined in article 1 of the VTL. If an exception or definition is in issue, then the charge should be amplified accordingly.</w:t>
      </w:r>
    </w:p>
  </w:footnote>
  <w:footnote w:id="4">
    <w:p w14:paraId="1ABDD0B7" w14:textId="77777777" w:rsidR="00CA0DC0" w:rsidRPr="00F313A2" w:rsidRDefault="00CA0DC0" w:rsidP="00F313A2">
      <w:pPr>
        <w:spacing w:after="240"/>
        <w:ind w:firstLine="720"/>
        <w:jc w:val="both"/>
        <w:rPr>
          <w:rFonts w:ascii="Arial" w:hAnsi="Arial" w:cs="Arial"/>
        </w:rPr>
      </w:pPr>
      <w:r w:rsidRPr="00F313A2">
        <w:rPr>
          <w:rStyle w:val="FootnoteReference"/>
          <w:rFonts w:ascii="Arial" w:hAnsi="Arial" w:cs="Arial"/>
          <w:vertAlign w:val="superscript"/>
        </w:rPr>
        <w:footnoteRef/>
      </w:r>
      <w:r w:rsidRPr="00F313A2">
        <w:rPr>
          <w:rFonts w:ascii="Arial" w:hAnsi="Arial" w:cs="Arial"/>
        </w:rPr>
        <w:t xml:space="preserve"> </w:t>
      </w:r>
      <w:r w:rsidRPr="00F313A2">
        <w:rPr>
          <w:rFonts w:ascii="Arial" w:hAnsi="Arial" w:cs="Arial"/>
          <w:i/>
          <w:iCs/>
        </w:rPr>
        <w:t>See</w:t>
      </w:r>
      <w:r w:rsidRPr="00F313A2">
        <w:rPr>
          <w:rFonts w:ascii="Arial" w:hAnsi="Arial" w:cs="Arial"/>
        </w:rPr>
        <w:t xml:space="preserve"> cases in note 1, which define the term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operate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a motor vehicle in the statutes defining </w:t>
      </w:r>
      <w:r w:rsidRPr="00F313A2">
        <w:rPr>
          <w:rFonts w:ascii="Arial" w:hAnsi="Arial" w:cs="Arial"/>
        </w:rPr>
        <w:sym w:font="WP TypographicSymbols" w:char="0041"/>
      </w:r>
      <w:r w:rsidRPr="00F313A2">
        <w:rPr>
          <w:rFonts w:ascii="Arial" w:hAnsi="Arial" w:cs="Arial"/>
        </w:rPr>
        <w:t>operating a motor vehicle while under the influence of alcohol or drugs</w:t>
      </w:r>
      <w:r w:rsidRPr="00F313A2">
        <w:rPr>
          <w:rFonts w:ascii="Arial" w:hAnsi="Arial" w:cs="Arial"/>
        </w:rPr>
        <w:sym w:font="WP TypographicSymbols" w:char="0040"/>
      </w:r>
      <w:r w:rsidRPr="00F313A2">
        <w:rPr>
          <w:rFonts w:ascii="Arial" w:hAnsi="Arial" w:cs="Arial"/>
        </w:rPr>
        <w:t xml:space="preserve"> [VTL </w:t>
      </w:r>
      <w:r w:rsidRPr="00F313A2">
        <w:rPr>
          <w:rFonts w:ascii="Arial" w:hAnsi="Arial" w:cs="Arial"/>
        </w:rPr>
        <w:sym w:font="WP TypographicSymbols" w:char="0027"/>
      </w:r>
      <w:r w:rsidRPr="00F313A2">
        <w:rPr>
          <w:rFonts w:ascii="Arial" w:hAnsi="Arial" w:cs="Arial"/>
        </w:rPr>
        <w:t> 1192].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13F6BA-1942-449E-8F79-97CCB303CDE5}"/>
    <w:docVar w:name="dgnword-eventsink" w:val="415988256"/>
  </w:docVars>
  <w:rsids>
    <w:rsidRoot w:val="00CA0DC0"/>
    <w:rsid w:val="009F54FD"/>
    <w:rsid w:val="00CA0DC0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F2EE6"/>
  <w14:defaultImageDpi w14:val="0"/>
  <w15:docId w15:val="{68EB4BA3-FE96-4A21-9426-29A73D1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3</cp:revision>
  <dcterms:created xsi:type="dcterms:W3CDTF">2020-01-07T05:24:00Z</dcterms:created>
  <dcterms:modified xsi:type="dcterms:W3CDTF">2020-01-07T20:58:00Z</dcterms:modified>
</cp:coreProperties>
</file>